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0A7F9E6A"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FE49D4" w:rsidRPr="00FE49D4">
        <w:rPr>
          <w:rFonts w:ascii="Arial" w:hAnsi="Arial" w:cs="Arial"/>
          <w:b/>
          <w:sz w:val="24"/>
          <w:szCs w:val="24"/>
        </w:rPr>
        <w:t>RP-230466</w:t>
      </w:r>
      <w:bookmarkStart w:id="0" w:name="_GoBack"/>
      <w:bookmarkEnd w:id="0"/>
    </w:p>
    <w:p w14:paraId="352408DE" w14:textId="77777777" w:rsidR="00B7421C" w:rsidRPr="004B566C" w:rsidRDefault="00B7421C" w:rsidP="00B7421C">
      <w:pPr>
        <w:tabs>
          <w:tab w:val="left" w:pos="567"/>
        </w:tabs>
        <w:rPr>
          <w:rFonts w:ascii="Arial" w:hAnsi="Arial" w:cs="Arial"/>
          <w:b/>
          <w:sz w:val="24"/>
        </w:rPr>
      </w:pPr>
      <w:r w:rsidRPr="00AE029D">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25DF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6C4BA7E" w:rsidR="00B6300F" w:rsidRPr="006E0CA5" w:rsidRDefault="009E2E06" w:rsidP="008836AC">
            <w:pPr>
              <w:tabs>
                <w:tab w:val="left" w:pos="567"/>
              </w:tabs>
              <w:spacing w:after="0"/>
              <w:rPr>
                <w:rFonts w:ascii="Arial" w:hAnsi="Arial" w:cs="Arial"/>
                <w:lang w:eastAsia="ja-JP"/>
              </w:rPr>
            </w:pPr>
            <w:r w:rsidRPr="009E2E06">
              <w:rPr>
                <w:rFonts w:ascii="Arial" w:hAnsi="Arial" w:cs="Arial"/>
                <w:lang w:eastAsia="ja-JP"/>
              </w:rPr>
              <w:t>RP-223478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743A955" w:rsidR="00871653" w:rsidRPr="008836AC" w:rsidRDefault="009E2E06" w:rsidP="008836AC">
            <w:pPr>
              <w:tabs>
                <w:tab w:val="left" w:pos="567"/>
              </w:tabs>
              <w:spacing w:after="0"/>
              <w:rPr>
                <w:rFonts w:ascii="Arial" w:hAnsi="Arial" w:cs="Arial"/>
                <w:lang w:eastAsia="ja-JP"/>
              </w:rPr>
            </w:pPr>
            <w:r>
              <w:rPr>
                <w:rFonts w:ascii="Arial" w:hAnsi="Arial" w:cs="Arial"/>
                <w:color w:val="00B050"/>
                <w:lang w:eastAsia="ja-JP"/>
              </w:rPr>
              <w:t>40</w:t>
            </w:r>
            <w:r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DB69DDD" w:rsidR="00871653" w:rsidRPr="008836AC" w:rsidRDefault="009E2E06" w:rsidP="008836AC">
            <w:pPr>
              <w:tabs>
                <w:tab w:val="left" w:pos="567"/>
              </w:tabs>
              <w:spacing w:after="0"/>
              <w:rPr>
                <w:rFonts w:ascii="Arial" w:hAnsi="Arial" w:cs="Arial"/>
                <w:lang w:eastAsia="ja-JP"/>
              </w:rPr>
            </w:pPr>
            <w:r>
              <w:rPr>
                <w:rFonts w:ascii="Arial" w:hAnsi="Arial" w:cs="Arial"/>
                <w:color w:val="00B050"/>
                <w:lang w:eastAsia="ja-JP"/>
              </w:rPr>
              <w:t>40</w:t>
            </w:r>
            <w:r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proofErr w:type="spellStart"/>
            <w:r w:rsidRPr="006E0CA5">
              <w:rPr>
                <w:rFonts w:ascii="Arial" w:hAnsi="Arial" w:cs="Arial"/>
                <w:lang w:val="es-US" w:eastAsia="ja-JP"/>
              </w:rPr>
              <w:t>Primary</w:t>
            </w:r>
            <w:proofErr w:type="spellEnd"/>
            <w:r w:rsidRPr="006E0CA5">
              <w:rPr>
                <w:rFonts w:ascii="Arial" w:hAnsi="Arial" w:cs="Arial"/>
                <w:lang w:val="es-US" w:eastAsia="ja-JP"/>
              </w:rPr>
              <w:t xml:space="preserve">: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313AF5" w:rsidP="006E0CA5">
            <w:pPr>
              <w:tabs>
                <w:tab w:val="left" w:pos="567"/>
              </w:tabs>
              <w:spacing w:after="0"/>
              <w:rPr>
                <w:rFonts w:ascii="Arial" w:eastAsia="等线" w:hAnsi="Arial" w:cs="Arial"/>
                <w:lang w:eastAsia="zh-CN"/>
              </w:rPr>
            </w:pPr>
            <w:hyperlink r:id="rId8" w:history="1">
              <w:r w:rsidR="00662D37" w:rsidRPr="008C7D15">
                <w:rPr>
                  <w:rStyle w:val="Hyperlink"/>
                  <w:rFonts w:ascii="Arial" w:eastAsia="等线" w:hAnsi="Arial" w:cs="Arial" w:hint="eastAsia"/>
                  <w:lang w:eastAsia="zh-CN"/>
                </w:rPr>
                <w:t>l</w:t>
              </w:r>
              <w:r w:rsidR="00662D37" w:rsidRPr="008C7D15">
                <w:rPr>
                  <w:rStyle w:val="Hyperlink"/>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Hyperlink"/>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Heading4"/>
        <w:rPr>
          <w:lang w:eastAsia="ja-JP"/>
        </w:rPr>
      </w:pPr>
      <w:r>
        <w:rPr>
          <w:lang w:eastAsia="ja-JP"/>
        </w:rPr>
        <w:t>2.4.1</w:t>
      </w:r>
      <w:r>
        <w:rPr>
          <w:lang w:eastAsia="ja-JP"/>
        </w:rPr>
        <w:tab/>
        <w:t>Agreements</w:t>
      </w:r>
    </w:p>
    <w:p w14:paraId="7BC71BE8" w14:textId="6C05D1A1" w:rsidR="00C674FA" w:rsidRDefault="00E5292E" w:rsidP="009A7250">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sidR="00487899">
        <w:rPr>
          <w:rFonts w:eastAsia="等线"/>
          <w:b/>
          <w:u w:val="single"/>
          <w:lang w:eastAsia="zh-CN"/>
        </w:rPr>
        <w:t>6</w:t>
      </w:r>
    </w:p>
    <w:p w14:paraId="10E45375" w14:textId="30BDB006" w:rsidR="00510FE4" w:rsidRPr="00812009" w:rsidRDefault="00510FE4" w:rsidP="009A7250">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39F3C5F9" w14:textId="01D2F118" w:rsidR="007654C8" w:rsidRDefault="007654C8" w:rsidP="008E4763">
      <w:pPr>
        <w:numPr>
          <w:ilvl w:val="0"/>
          <w:numId w:val="22"/>
        </w:numPr>
        <w:adjustRightInd/>
        <w:spacing w:after="0"/>
        <w:textAlignment w:val="auto"/>
        <w:rPr>
          <w:lang w:eastAsia="ja-JP"/>
        </w:rPr>
      </w:pPr>
      <w:r w:rsidRPr="008E4763">
        <w:rPr>
          <w:lang w:eastAsia="ja-JP"/>
        </w:rPr>
        <w:t>For 4</w:t>
      </w:r>
      <w:r w:rsidR="00E34427">
        <w:rPr>
          <w:lang w:eastAsia="ja-JP"/>
        </w:rPr>
        <w:t>T</w:t>
      </w:r>
      <w:r w:rsidRPr="008E4763">
        <w:rPr>
          <w:lang w:eastAsia="ja-JP"/>
        </w:rPr>
        <w:t xml:space="preserve">x, WF on FR1 4Tx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9E2E06" w:rsidRPr="009E2E06">
        <w:rPr>
          <w:lang w:eastAsia="ja-JP"/>
        </w:rPr>
        <w:t>R4-2303517</w:t>
      </w:r>
      <w:r w:rsidRPr="008E4763">
        <w:rPr>
          <w:lang w:eastAsia="ja-JP"/>
        </w:rPr>
        <w:t>.</w:t>
      </w:r>
    </w:p>
    <w:p w14:paraId="72411F19" w14:textId="71B2E7BA" w:rsidR="00D13204" w:rsidRPr="0055117A" w:rsidRDefault="00AA72AE" w:rsidP="00CE3D54">
      <w:pPr>
        <w:numPr>
          <w:ilvl w:val="1"/>
          <w:numId w:val="22"/>
        </w:numPr>
        <w:overflowPunct/>
        <w:autoSpaceDE/>
        <w:autoSpaceDN/>
        <w:adjustRightInd/>
        <w:spacing w:after="0"/>
        <w:jc w:val="both"/>
        <w:textAlignment w:val="auto"/>
        <w:rPr>
          <w:lang w:eastAsia="ja-JP"/>
        </w:rPr>
      </w:pPr>
      <w:r w:rsidRPr="0055117A">
        <w:rPr>
          <w:rFonts w:hint="eastAsia"/>
          <w:szCs w:val="24"/>
          <w:lang w:eastAsia="zh-CN"/>
        </w:rPr>
        <w:t>The</w:t>
      </w:r>
      <w:r w:rsidRPr="0055117A">
        <w:rPr>
          <w:szCs w:val="24"/>
          <w:lang w:eastAsia="zh-CN"/>
        </w:rPr>
        <w:t xml:space="preserve"> </w:t>
      </w:r>
      <w:r w:rsidRPr="0055117A">
        <w:rPr>
          <w:rFonts w:hint="eastAsia"/>
          <w:lang w:eastAsia="ja-JP"/>
        </w:rPr>
        <w:t>power</w:t>
      </w:r>
      <w:r w:rsidRPr="0055117A">
        <w:rPr>
          <w:szCs w:val="24"/>
          <w:lang w:eastAsia="zh-CN"/>
        </w:rPr>
        <w:t xml:space="preserve"> class of a UE is a static value depending on reporting and not subject to change for different configurations</w:t>
      </w:r>
    </w:p>
    <w:p w14:paraId="7770B6B0" w14:textId="3F7F6203" w:rsidR="00261140" w:rsidRPr="00812009" w:rsidRDefault="00261140" w:rsidP="00AA72AE">
      <w:pPr>
        <w:numPr>
          <w:ilvl w:val="1"/>
          <w:numId w:val="22"/>
        </w:numPr>
        <w:adjustRightInd/>
        <w:spacing w:afterLines="50" w:after="120"/>
        <w:ind w:left="1077"/>
        <w:jc w:val="both"/>
        <w:textAlignment w:val="auto"/>
        <w:rPr>
          <w:lang w:eastAsia="ja-JP"/>
        </w:rPr>
      </w:pPr>
      <w:r w:rsidRPr="0055117A">
        <w:rPr>
          <w:szCs w:val="24"/>
          <w:lang w:eastAsia="zh-CN"/>
        </w:rPr>
        <w:t>I</w:t>
      </w:r>
      <w:r w:rsidRPr="0055117A">
        <w:rPr>
          <w:rFonts w:hint="eastAsia"/>
          <w:szCs w:val="24"/>
          <w:lang w:eastAsia="zh-CN"/>
        </w:rPr>
        <w:t xml:space="preserve">n non-MIMO operation, when UE power class </w:t>
      </w:r>
      <w:proofErr w:type="spellStart"/>
      <w:r w:rsidRPr="0055117A">
        <w:rPr>
          <w:rFonts w:hint="eastAsia"/>
          <w:szCs w:val="24"/>
          <w:lang w:eastAsia="zh-CN"/>
        </w:rPr>
        <w:t>fallback</w:t>
      </w:r>
      <w:proofErr w:type="spellEnd"/>
      <w:r w:rsidRPr="0055117A">
        <w:rPr>
          <w:rFonts w:hint="eastAsia"/>
          <w:szCs w:val="24"/>
          <w:lang w:eastAsia="zh-CN"/>
        </w:rPr>
        <w:t xml:space="preserve"> to PC2/PC3 due to exceeding </w:t>
      </w:r>
      <w:proofErr w:type="spellStart"/>
      <w:r w:rsidRPr="0055117A">
        <w:rPr>
          <w:rFonts w:hint="eastAsia"/>
          <w:szCs w:val="24"/>
          <w:lang w:eastAsia="zh-CN"/>
        </w:rPr>
        <w:t>dutycycle</w:t>
      </w:r>
      <w:proofErr w:type="spellEnd"/>
      <w:r w:rsidRPr="0055117A">
        <w:rPr>
          <w:rFonts w:hint="eastAsia"/>
          <w:szCs w:val="24"/>
          <w:lang w:eastAsia="zh-CN"/>
        </w:rPr>
        <w:t xml:space="preserve"> capability or the output power is lower than the reported power class due to scheduling, whether to maintain 4Tx transmission is up to UE implementation</w:t>
      </w:r>
    </w:p>
    <w:p w14:paraId="14DFE6A2" w14:textId="77777777" w:rsidR="00812009" w:rsidRPr="0055117A" w:rsidRDefault="00812009" w:rsidP="00812009">
      <w:pPr>
        <w:overflowPunct/>
        <w:autoSpaceDE/>
        <w:autoSpaceDN/>
        <w:adjustRightInd/>
        <w:spacing w:after="0"/>
        <w:jc w:val="both"/>
        <w:textAlignment w:val="auto"/>
        <w:rPr>
          <w:lang w:eastAsia="ja-JP"/>
        </w:rPr>
      </w:pPr>
    </w:p>
    <w:p w14:paraId="637C3438" w14:textId="104E36CE" w:rsidR="009E2E06" w:rsidRDefault="009E2E06" w:rsidP="009E2E06">
      <w:pPr>
        <w:numPr>
          <w:ilvl w:val="0"/>
          <w:numId w:val="22"/>
        </w:numPr>
        <w:overflowPunct/>
        <w:autoSpaceDE/>
        <w:autoSpaceDN/>
        <w:adjustRightInd/>
        <w:spacing w:after="0"/>
        <w:jc w:val="both"/>
        <w:textAlignment w:val="auto"/>
        <w:rPr>
          <w:lang w:val="en-US" w:eastAsia="ja-JP"/>
        </w:rPr>
      </w:pPr>
      <w:r>
        <w:rPr>
          <w:lang w:eastAsia="ja-JP"/>
        </w:rPr>
        <w:t xml:space="preserve">For 8Rx, WF on UE 8Rx requirements was approved in </w:t>
      </w:r>
      <w:r w:rsidRPr="0055117A">
        <w:rPr>
          <w:lang w:eastAsia="ja-JP"/>
        </w:rPr>
        <w:t>R4-2303518</w:t>
      </w:r>
      <w:r>
        <w:rPr>
          <w:lang w:eastAsia="ja-JP"/>
        </w:rPr>
        <w:t xml:space="preserve"> and draft LS on the UE SRS IL imbalance issue was approved in </w:t>
      </w:r>
      <w:r w:rsidRPr="0055117A">
        <w:rPr>
          <w:lang w:eastAsia="ja-JP"/>
        </w:rPr>
        <w:t>R4-2303519</w:t>
      </w:r>
      <w:r w:rsidR="00812009">
        <w:rPr>
          <w:lang w:eastAsia="ja-JP"/>
        </w:rPr>
        <w:t>.</w:t>
      </w:r>
      <w:r>
        <w:t xml:space="preserve"> </w:t>
      </w:r>
    </w:p>
    <w:p w14:paraId="2EEC221C" w14:textId="77777777" w:rsidR="009E2E06" w:rsidRDefault="009E2E06" w:rsidP="009E2E06">
      <w:pPr>
        <w:numPr>
          <w:ilvl w:val="1"/>
          <w:numId w:val="22"/>
        </w:numPr>
        <w:overflowPunct/>
        <w:autoSpaceDE/>
        <w:autoSpaceDN/>
        <w:adjustRightInd/>
        <w:spacing w:after="0"/>
        <w:jc w:val="both"/>
        <w:textAlignment w:val="auto"/>
        <w:rPr>
          <w:lang w:eastAsia="ja-JP"/>
        </w:rPr>
      </w:pPr>
      <w:r>
        <w:rPr>
          <w:lang w:eastAsia="ja-JP"/>
        </w:rPr>
        <w:t>For the number of PDCCH AL values, RAN4 to specify 8Rx requirements under a single aggregation level for the same set of SCS/CBW if RAN4 agrees to have AL assumption.</w:t>
      </w:r>
    </w:p>
    <w:p w14:paraId="33E556E0" w14:textId="77777777" w:rsidR="009E2E06" w:rsidRDefault="009E2E06" w:rsidP="009E2E06">
      <w:pPr>
        <w:numPr>
          <w:ilvl w:val="1"/>
          <w:numId w:val="22"/>
        </w:numPr>
        <w:overflowPunct/>
        <w:autoSpaceDE/>
        <w:autoSpaceDN/>
        <w:adjustRightInd/>
        <w:spacing w:after="0"/>
        <w:jc w:val="both"/>
        <w:textAlignment w:val="auto"/>
        <w:rPr>
          <w:lang w:eastAsia="ja-JP"/>
        </w:rPr>
      </w:pPr>
      <w:r>
        <w:rPr>
          <w:lang w:eastAsia="ja-JP"/>
        </w:rPr>
        <w:t xml:space="preserve">For value of </w:t>
      </w:r>
      <w:proofErr w:type="spellStart"/>
      <w:r>
        <w:rPr>
          <w:lang w:eastAsia="ja-JP"/>
        </w:rPr>
        <w:t>ΔTRxSRS</w:t>
      </w:r>
      <w:proofErr w:type="spellEnd"/>
      <w:r>
        <w:rPr>
          <w:lang w:eastAsia="ja-JP"/>
        </w:rPr>
        <w:t xml:space="preserve"> for antennas other than main branch for n41/n77/n78 for PC3, apply 4.0dB for 2T8R and 4.5dB 1T8R/2T8R (NOTE: 4.0dB for 1T8R was agreed in previous meeting.)</w:t>
      </w:r>
    </w:p>
    <w:p w14:paraId="0042ACE4" w14:textId="77777777" w:rsidR="009E2E06" w:rsidRDefault="009E2E06" w:rsidP="009E2E06">
      <w:pPr>
        <w:numPr>
          <w:ilvl w:val="1"/>
          <w:numId w:val="22"/>
        </w:numPr>
        <w:overflowPunct/>
        <w:autoSpaceDE/>
        <w:autoSpaceDN/>
        <w:adjustRightInd/>
        <w:spacing w:after="0"/>
        <w:jc w:val="both"/>
        <w:textAlignment w:val="auto"/>
        <w:rPr>
          <w:lang w:eastAsia="ja-JP"/>
        </w:rPr>
      </w:pPr>
      <w:r>
        <w:rPr>
          <w:lang w:eastAsia="ja-JP"/>
        </w:rPr>
        <w:t xml:space="preserve">For Value of </w:t>
      </w:r>
      <w:proofErr w:type="spellStart"/>
      <w:r>
        <w:rPr>
          <w:lang w:eastAsia="ja-JP"/>
        </w:rPr>
        <w:t>ΔTRxSRS</w:t>
      </w:r>
      <w:proofErr w:type="spellEnd"/>
      <w:r>
        <w:rPr>
          <w:lang w:eastAsia="ja-JP"/>
        </w:rPr>
        <w:t xml:space="preserve"> for antennas other than main branch for </w:t>
      </w:r>
      <w:proofErr w:type="gramStart"/>
      <w:r>
        <w:rPr>
          <w:lang w:eastAsia="ja-JP"/>
        </w:rPr>
        <w:t>other</w:t>
      </w:r>
      <w:proofErr w:type="gramEnd"/>
      <w:r>
        <w:rPr>
          <w:lang w:eastAsia="ja-JP"/>
        </w:rPr>
        <w:t xml:space="preserve"> PC than PC3,</w:t>
      </w:r>
      <w:r>
        <w:t xml:space="preserve"> </w:t>
      </w:r>
    </w:p>
    <w:p w14:paraId="18EF4E51" w14:textId="77777777" w:rsidR="009E2E06" w:rsidRDefault="009E2E06" w:rsidP="009E2E06">
      <w:pPr>
        <w:numPr>
          <w:ilvl w:val="2"/>
          <w:numId w:val="22"/>
        </w:numPr>
        <w:overflowPunct/>
        <w:autoSpaceDE/>
        <w:autoSpaceDN/>
        <w:adjustRightInd/>
        <w:spacing w:after="0"/>
        <w:jc w:val="both"/>
        <w:textAlignment w:val="auto"/>
        <w:rPr>
          <w:lang w:eastAsia="ja-JP"/>
        </w:rPr>
      </w:pPr>
      <w:r>
        <w:rPr>
          <w:lang w:eastAsia="ja-JP"/>
        </w:rPr>
        <w:t>The same value with PC3 ∆</w:t>
      </w:r>
      <w:proofErr w:type="spellStart"/>
      <w:r>
        <w:rPr>
          <w:lang w:eastAsia="ja-JP"/>
        </w:rPr>
        <w:t>TRxSRS</w:t>
      </w:r>
      <w:proofErr w:type="spellEnd"/>
      <w:r>
        <w:rPr>
          <w:lang w:eastAsia="ja-JP"/>
        </w:rPr>
        <w:t xml:space="preserve"> applies</w:t>
      </w:r>
      <w:r>
        <w:t xml:space="preserve"> </w:t>
      </w:r>
    </w:p>
    <w:p w14:paraId="2F9C48B4" w14:textId="77777777" w:rsidR="009E2E06" w:rsidRDefault="009E2E06" w:rsidP="009E2E06">
      <w:pPr>
        <w:numPr>
          <w:ilvl w:val="3"/>
          <w:numId w:val="22"/>
        </w:numPr>
        <w:overflowPunct/>
        <w:autoSpaceDE/>
        <w:autoSpaceDN/>
        <w:adjustRightInd/>
        <w:spacing w:after="0"/>
        <w:jc w:val="both"/>
        <w:textAlignment w:val="auto"/>
        <w:rPr>
          <w:lang w:eastAsia="ja-JP"/>
        </w:rPr>
      </w:pPr>
      <w:r>
        <w:rPr>
          <w:lang w:eastAsia="ja-JP"/>
        </w:rPr>
        <w:t xml:space="preserve">when the device is capable of power class 5 or power class 1.5 in the band, or when the device is capable of power class 2 in the band and </w:t>
      </w:r>
      <w:proofErr w:type="spellStart"/>
      <w:r>
        <w:rPr>
          <w:lang w:eastAsia="ja-JP"/>
        </w:rPr>
        <w:t>ΔPPowerClass</w:t>
      </w:r>
      <w:proofErr w:type="spellEnd"/>
      <w:r>
        <w:rPr>
          <w:lang w:eastAsia="ja-JP"/>
        </w:rPr>
        <w:t xml:space="preserve"> = 3 dB, or when UE indicating txDiversity-r16</w:t>
      </w:r>
    </w:p>
    <w:p w14:paraId="199DE9FB" w14:textId="77777777" w:rsidR="009E2E06" w:rsidRDefault="009E2E06" w:rsidP="009E2E06">
      <w:pPr>
        <w:numPr>
          <w:ilvl w:val="2"/>
          <w:numId w:val="22"/>
        </w:numPr>
        <w:overflowPunct/>
        <w:autoSpaceDE/>
        <w:autoSpaceDN/>
        <w:adjustRightInd/>
        <w:spacing w:after="0"/>
        <w:jc w:val="both"/>
        <w:textAlignment w:val="auto"/>
        <w:rPr>
          <w:lang w:eastAsia="ja-JP"/>
        </w:rPr>
      </w:pPr>
      <w:r>
        <w:rPr>
          <w:lang w:eastAsia="ja-JP"/>
        </w:rPr>
        <w:t>The value 3dB larger than PC3 ∆</w:t>
      </w:r>
      <w:proofErr w:type="spellStart"/>
      <w:r>
        <w:rPr>
          <w:lang w:eastAsia="ja-JP"/>
        </w:rPr>
        <w:t>TRxSRS</w:t>
      </w:r>
      <w:proofErr w:type="spellEnd"/>
      <w:r>
        <w:rPr>
          <w:lang w:eastAsia="ja-JP"/>
        </w:rPr>
        <w:t xml:space="preserve"> applies</w:t>
      </w:r>
      <w:r>
        <w:t xml:space="preserve"> </w:t>
      </w:r>
    </w:p>
    <w:p w14:paraId="5A25FDE6" w14:textId="77777777" w:rsidR="009E2E06" w:rsidRDefault="009E2E06" w:rsidP="009E2E06">
      <w:pPr>
        <w:numPr>
          <w:ilvl w:val="3"/>
          <w:numId w:val="22"/>
        </w:numPr>
        <w:overflowPunct/>
        <w:autoSpaceDE/>
        <w:autoSpaceDN/>
        <w:adjustRightInd/>
        <w:spacing w:after="0"/>
        <w:jc w:val="both"/>
        <w:textAlignment w:val="auto"/>
        <w:rPr>
          <w:lang w:eastAsia="ja-JP"/>
        </w:rPr>
      </w:pPr>
      <w:r>
        <w:rPr>
          <w:lang w:eastAsia="ja-JP"/>
        </w:rPr>
        <w:t xml:space="preserve">during SRS transmission occasions with configured SRS resources consisting of one SRS port when the device is capable of power class 2 in the band and </w:t>
      </w:r>
      <w:proofErr w:type="spellStart"/>
      <w:r>
        <w:rPr>
          <w:lang w:eastAsia="ja-JP"/>
        </w:rPr>
        <w:t>ΔPPowerClass</w:t>
      </w:r>
      <w:proofErr w:type="spellEnd"/>
      <w:r>
        <w:rPr>
          <w:lang w:eastAsia="ja-JP"/>
        </w:rPr>
        <w:t xml:space="preserve"> = 0 dB and not indicating txDiversity-r16.</w:t>
      </w:r>
    </w:p>
    <w:p w14:paraId="7E8A57D6" w14:textId="3B2F6D9D" w:rsidR="009E2E06" w:rsidRDefault="009E2E06" w:rsidP="009E2E06">
      <w:pPr>
        <w:numPr>
          <w:ilvl w:val="1"/>
          <w:numId w:val="22"/>
        </w:numPr>
        <w:overflowPunct/>
        <w:autoSpaceDE/>
        <w:autoSpaceDN/>
        <w:adjustRightInd/>
        <w:spacing w:after="0"/>
        <w:jc w:val="both"/>
        <w:textAlignment w:val="auto"/>
        <w:rPr>
          <w:lang w:eastAsia="ja-JP"/>
        </w:rPr>
      </w:pPr>
      <w:r>
        <w:rPr>
          <w:lang w:eastAsia="ja-JP"/>
        </w:rPr>
        <w:t xml:space="preserve">For Value of </w:t>
      </w:r>
      <w:proofErr w:type="spellStart"/>
      <w:r>
        <w:rPr>
          <w:lang w:eastAsia="ja-JP"/>
        </w:rPr>
        <w:t>ΔTRxSRS</w:t>
      </w:r>
      <w:proofErr w:type="spellEnd"/>
      <w:r>
        <w:rPr>
          <w:lang w:eastAsia="ja-JP"/>
        </w:rPr>
        <w:t xml:space="preserve"> for the main branch, option 2</w:t>
      </w:r>
      <w:r w:rsidR="000125D9">
        <w:rPr>
          <w:lang w:eastAsia="ja-JP"/>
        </w:rPr>
        <w:t xml:space="preserve"> </w:t>
      </w:r>
      <w:r>
        <w:rPr>
          <w:lang w:eastAsia="ja-JP"/>
        </w:rPr>
        <w:t>(zero dB).</w:t>
      </w:r>
    </w:p>
    <w:p w14:paraId="1C58B38A" w14:textId="77777777" w:rsidR="009E2E06" w:rsidRDefault="009E2E06" w:rsidP="009E2E06">
      <w:pPr>
        <w:numPr>
          <w:ilvl w:val="1"/>
          <w:numId w:val="22"/>
        </w:numPr>
        <w:overflowPunct/>
        <w:autoSpaceDE/>
        <w:autoSpaceDN/>
        <w:adjustRightInd/>
        <w:spacing w:after="0"/>
        <w:jc w:val="both"/>
        <w:textAlignment w:val="auto"/>
        <w:rPr>
          <w:lang w:eastAsia="ja-JP"/>
        </w:rPr>
      </w:pPr>
      <w:r>
        <w:rPr>
          <w:lang w:eastAsia="ja-JP"/>
        </w:rPr>
        <w:t xml:space="preserve">For </w:t>
      </w:r>
      <w:proofErr w:type="spellStart"/>
      <w:r>
        <w:rPr>
          <w:lang w:eastAsia="ja-JP"/>
        </w:rPr>
        <w:t>ΔP</w:t>
      </w:r>
      <w:r>
        <w:rPr>
          <w:vertAlign w:val="subscript"/>
          <w:lang w:eastAsia="ja-JP"/>
        </w:rPr>
        <w:t>PowerClass</w:t>
      </w:r>
      <w:proofErr w:type="spellEnd"/>
      <w:r>
        <w:rPr>
          <w:lang w:eastAsia="ja-JP"/>
        </w:rPr>
        <w:t xml:space="preserve"> for SRS antenna switching for </w:t>
      </w:r>
      <w:proofErr w:type="spellStart"/>
      <w:r>
        <w:rPr>
          <w:lang w:eastAsia="ja-JP"/>
        </w:rPr>
        <w:t>P</w:t>
      </w:r>
      <w:r>
        <w:rPr>
          <w:vertAlign w:val="subscript"/>
          <w:lang w:eastAsia="ja-JP"/>
        </w:rPr>
        <w:t>CMAX_</w:t>
      </w:r>
      <w:proofErr w:type="gramStart"/>
      <w:r>
        <w:rPr>
          <w:vertAlign w:val="subscript"/>
          <w:lang w:eastAsia="ja-JP"/>
        </w:rPr>
        <w:t>H,f</w:t>
      </w:r>
      <w:proofErr w:type="gramEnd"/>
      <w:r>
        <w:rPr>
          <w:vertAlign w:val="subscript"/>
          <w:lang w:eastAsia="ja-JP"/>
        </w:rPr>
        <w:t>,c</w:t>
      </w:r>
      <w:proofErr w:type="spellEnd"/>
      <w:r>
        <w:rPr>
          <w:lang w:eastAsia="ja-JP"/>
        </w:rPr>
        <w:t>, Further discuss how to address antenna virtualization issue.</w:t>
      </w:r>
      <w:r>
        <w:t xml:space="preserve"> </w:t>
      </w:r>
    </w:p>
    <w:p w14:paraId="11EC8649" w14:textId="1BEF6D84" w:rsidR="009E2E06" w:rsidRDefault="009E2E06" w:rsidP="009E2E06">
      <w:pPr>
        <w:numPr>
          <w:ilvl w:val="2"/>
          <w:numId w:val="22"/>
        </w:numPr>
        <w:overflowPunct/>
        <w:autoSpaceDE/>
        <w:autoSpaceDN/>
        <w:adjustRightInd/>
        <w:spacing w:after="0"/>
        <w:jc w:val="both"/>
        <w:textAlignment w:val="auto"/>
        <w:rPr>
          <w:lang w:eastAsia="ja-JP"/>
        </w:rPr>
      </w:pPr>
      <w:r>
        <w:rPr>
          <w:lang w:eastAsia="ja-JP"/>
        </w:rPr>
        <w:lastRenderedPageBreak/>
        <w:t>Targeted scenario is PC2 UE with 26dBm+23dBm, and 26dBm+26dBm PA configuration. PC1.5 is precluded in this WI.</w:t>
      </w:r>
    </w:p>
    <w:p w14:paraId="6CAAE89B" w14:textId="77777777" w:rsidR="009E2E06" w:rsidRPr="008E4763" w:rsidRDefault="009E2E06" w:rsidP="009E2E06">
      <w:pPr>
        <w:adjustRightInd/>
        <w:spacing w:afterLines="50" w:after="120"/>
        <w:textAlignment w:val="auto"/>
        <w:rPr>
          <w:lang w:eastAsia="ja-JP"/>
        </w:rPr>
      </w:pPr>
    </w:p>
    <w:p w14:paraId="05CF8B24" w14:textId="63C24CD6" w:rsidR="008E4763" w:rsidRDefault="007654C8" w:rsidP="007654C8">
      <w:pPr>
        <w:numPr>
          <w:ilvl w:val="0"/>
          <w:numId w:val="22"/>
        </w:numPr>
        <w:adjustRightInd/>
        <w:spacing w:after="0"/>
        <w:textAlignment w:val="auto"/>
        <w:rPr>
          <w:lang w:eastAsia="ja-JP"/>
        </w:rPr>
      </w:pPr>
      <w:r w:rsidRPr="008E4763">
        <w:rPr>
          <w:lang w:eastAsia="ja-JP"/>
        </w:rPr>
        <w:t xml:space="preserve">For lower MSD, WF on study for lower MSD </w:t>
      </w:r>
      <w:r w:rsidR="005F40FB">
        <w:rPr>
          <w:lang w:eastAsia="ja-JP"/>
        </w:rPr>
        <w:t>was</w:t>
      </w:r>
      <w:r w:rsidR="005F40FB" w:rsidRPr="008E4763">
        <w:rPr>
          <w:lang w:eastAsia="ja-JP"/>
        </w:rPr>
        <w:t xml:space="preserve"> </w:t>
      </w:r>
      <w:r w:rsidRPr="008E4763">
        <w:rPr>
          <w:lang w:eastAsia="ja-JP"/>
        </w:rPr>
        <w:t>approved</w:t>
      </w:r>
      <w:r w:rsidR="005F40FB" w:rsidRPr="005F40FB">
        <w:rPr>
          <w:lang w:eastAsia="ja-JP"/>
        </w:rPr>
        <w:t xml:space="preserve"> </w:t>
      </w:r>
      <w:r w:rsidR="005F40FB">
        <w:rPr>
          <w:lang w:eastAsia="ja-JP"/>
        </w:rPr>
        <w:t>in</w:t>
      </w:r>
      <w:r w:rsidR="00261140" w:rsidRPr="00261140">
        <w:rPr>
          <w:lang w:eastAsia="ja-JP"/>
        </w:rPr>
        <w:t>R4-2303695</w:t>
      </w:r>
      <w:r w:rsidR="00D93C95">
        <w:rPr>
          <w:lang w:eastAsia="ja-JP"/>
        </w:rPr>
        <w:t xml:space="preserve"> with following agreements:</w:t>
      </w:r>
    </w:p>
    <w:p w14:paraId="39D3ABC9" w14:textId="75B85C3F" w:rsidR="000B1739" w:rsidRPr="00FC513A" w:rsidRDefault="00FC513A" w:rsidP="00FC513A">
      <w:pPr>
        <w:numPr>
          <w:ilvl w:val="1"/>
          <w:numId w:val="22"/>
        </w:numPr>
        <w:overflowPunct/>
        <w:autoSpaceDE/>
        <w:autoSpaceDN/>
        <w:adjustRightInd/>
        <w:spacing w:after="0"/>
        <w:jc w:val="both"/>
        <w:textAlignment w:val="auto"/>
        <w:rPr>
          <w:lang w:eastAsia="ja-JP"/>
        </w:rPr>
      </w:pPr>
      <w:r w:rsidRPr="00FC513A">
        <w:rPr>
          <w:rFonts w:hint="eastAsia"/>
          <w:lang w:eastAsia="ja-JP"/>
        </w:rPr>
        <w:t>T</w:t>
      </w:r>
      <w:r w:rsidRPr="00FC513A">
        <w:rPr>
          <w:lang w:eastAsia="ja-JP"/>
        </w:rPr>
        <w:t>he following information are considered as starting for lower MSD capability reporting</w:t>
      </w:r>
    </w:p>
    <w:p w14:paraId="544C44DF" w14:textId="77777777" w:rsidR="00FC513A" w:rsidRDefault="00FC513A" w:rsidP="00FC513A">
      <w:pPr>
        <w:numPr>
          <w:ilvl w:val="2"/>
          <w:numId w:val="22"/>
        </w:numPr>
        <w:overflowPunct/>
        <w:autoSpaceDE/>
        <w:autoSpaceDN/>
        <w:adjustRightInd/>
        <w:spacing w:after="0"/>
        <w:jc w:val="both"/>
        <w:textAlignment w:val="auto"/>
        <w:rPr>
          <w:lang w:eastAsia="ja-JP"/>
        </w:rPr>
      </w:pPr>
      <w:r>
        <w:rPr>
          <w:lang w:eastAsia="ja-JP"/>
        </w:rPr>
        <w:t>Victim band</w:t>
      </w:r>
    </w:p>
    <w:p w14:paraId="0CFB0272" w14:textId="77777777" w:rsidR="00FC513A" w:rsidRDefault="00FC513A" w:rsidP="00FC513A">
      <w:pPr>
        <w:numPr>
          <w:ilvl w:val="2"/>
          <w:numId w:val="22"/>
        </w:numPr>
        <w:overflowPunct/>
        <w:autoSpaceDE/>
        <w:autoSpaceDN/>
        <w:adjustRightInd/>
        <w:spacing w:after="0"/>
        <w:jc w:val="both"/>
        <w:textAlignment w:val="auto"/>
        <w:rPr>
          <w:lang w:eastAsia="ja-JP"/>
        </w:rPr>
      </w:pPr>
      <w:r>
        <w:rPr>
          <w:lang w:eastAsia="ja-JP"/>
        </w:rPr>
        <w:t>MSD type (harmonic; harmonic mixing; cross band isolation; IMD) with orders</w:t>
      </w:r>
    </w:p>
    <w:p w14:paraId="14998451" w14:textId="77777777" w:rsidR="00FC513A" w:rsidRDefault="00FC513A" w:rsidP="00FC513A">
      <w:pPr>
        <w:numPr>
          <w:ilvl w:val="2"/>
          <w:numId w:val="22"/>
        </w:numPr>
        <w:overflowPunct/>
        <w:autoSpaceDE/>
        <w:autoSpaceDN/>
        <w:adjustRightInd/>
        <w:spacing w:after="0"/>
        <w:jc w:val="both"/>
        <w:textAlignment w:val="auto"/>
        <w:rPr>
          <w:lang w:eastAsia="ja-JP"/>
        </w:rPr>
      </w:pPr>
      <w:r>
        <w:rPr>
          <w:lang w:eastAsia="ja-JP"/>
        </w:rPr>
        <w:t>MSD value/thresholds</w:t>
      </w:r>
    </w:p>
    <w:p w14:paraId="3CB7E050" w14:textId="43254DDA" w:rsidR="00FC513A" w:rsidRPr="00FC513A" w:rsidRDefault="00FC513A" w:rsidP="00FC513A">
      <w:pPr>
        <w:numPr>
          <w:ilvl w:val="1"/>
          <w:numId w:val="22"/>
        </w:numPr>
        <w:overflowPunct/>
        <w:autoSpaceDE/>
        <w:autoSpaceDN/>
        <w:adjustRightInd/>
        <w:spacing w:after="0"/>
        <w:jc w:val="both"/>
        <w:textAlignment w:val="auto"/>
        <w:rPr>
          <w:lang w:eastAsia="ja-JP"/>
        </w:rPr>
      </w:pPr>
      <w:r>
        <w:rPr>
          <w:rFonts w:eastAsia="等线" w:hint="eastAsia"/>
          <w:lang w:eastAsia="zh-CN"/>
        </w:rPr>
        <w:t>F</w:t>
      </w:r>
      <w:r>
        <w:rPr>
          <w:rFonts w:eastAsia="等线"/>
          <w:lang w:eastAsia="zh-CN"/>
        </w:rPr>
        <w:t xml:space="preserve">or </w:t>
      </w:r>
      <w:r w:rsidRPr="00FC513A">
        <w:rPr>
          <w:rFonts w:eastAsia="等线"/>
          <w:lang w:eastAsia="zh-CN"/>
        </w:rPr>
        <w:t>Interference/aggressor orders considered for lower MSD</w:t>
      </w:r>
      <w:r>
        <w:rPr>
          <w:rFonts w:eastAsia="等线"/>
          <w:lang w:eastAsia="zh-CN"/>
        </w:rPr>
        <w:t xml:space="preserve">, </w:t>
      </w:r>
      <w:r w:rsidRPr="00FC513A">
        <w:rPr>
          <w:rFonts w:eastAsia="等线"/>
          <w:lang w:eastAsia="zh-CN"/>
        </w:rPr>
        <w:t>A UE should be allowed to report the low MSD capability for any MSD requirements that have been defined in the 3GPP specifications for a given band combination</w:t>
      </w:r>
    </w:p>
    <w:p w14:paraId="09287FB0" w14:textId="6CAF4357" w:rsidR="00FC513A" w:rsidRDefault="00FC513A" w:rsidP="00FC513A">
      <w:pPr>
        <w:numPr>
          <w:ilvl w:val="2"/>
          <w:numId w:val="22"/>
        </w:numPr>
        <w:overflowPunct/>
        <w:autoSpaceDE/>
        <w:autoSpaceDN/>
        <w:adjustRightInd/>
        <w:spacing w:after="0"/>
        <w:jc w:val="both"/>
        <w:textAlignment w:val="auto"/>
        <w:rPr>
          <w:lang w:eastAsia="ja-JP"/>
        </w:rPr>
      </w:pPr>
      <w:r w:rsidRPr="00FC513A">
        <w:rPr>
          <w:rFonts w:hint="eastAsia"/>
          <w:lang w:eastAsia="ja-JP"/>
        </w:rPr>
        <w:t>T</w:t>
      </w:r>
      <w:r w:rsidRPr="00FC513A">
        <w:rPr>
          <w:lang w:eastAsia="ja-JP"/>
        </w:rPr>
        <w:t>he reported low MSD should be tested again</w:t>
      </w:r>
      <w:r>
        <w:rPr>
          <w:lang w:eastAsia="ja-JP"/>
        </w:rPr>
        <w:t>s</w:t>
      </w:r>
      <w:r w:rsidRPr="00FC513A">
        <w:rPr>
          <w:lang w:eastAsia="ja-JP"/>
        </w:rPr>
        <w:t xml:space="preserve">t the existing test </w:t>
      </w:r>
      <w:r w:rsidR="00D93C95" w:rsidRPr="00FC513A">
        <w:rPr>
          <w:lang w:eastAsia="ja-JP"/>
        </w:rPr>
        <w:t>configurations</w:t>
      </w:r>
    </w:p>
    <w:p w14:paraId="1AB758DE" w14:textId="3E5F5948" w:rsidR="00D93C95" w:rsidRDefault="00D93C95" w:rsidP="00D93C95">
      <w:pPr>
        <w:numPr>
          <w:ilvl w:val="1"/>
          <w:numId w:val="22"/>
        </w:numPr>
        <w:overflowPunct/>
        <w:autoSpaceDE/>
        <w:autoSpaceDN/>
        <w:adjustRightInd/>
        <w:spacing w:after="0"/>
        <w:jc w:val="both"/>
        <w:textAlignment w:val="auto"/>
        <w:rPr>
          <w:lang w:eastAsia="ja-JP"/>
        </w:rPr>
      </w:pPr>
      <w:r>
        <w:rPr>
          <w:lang w:eastAsia="ja-JP"/>
        </w:rPr>
        <w:t>Not to</w:t>
      </w:r>
      <w:r w:rsidRPr="00D93C95">
        <w:rPr>
          <w:lang w:eastAsia="ja-JP"/>
        </w:rPr>
        <w:t xml:space="preserve"> introduce Lower MSD report as dynamic signalling scheme in Rel-18</w:t>
      </w:r>
    </w:p>
    <w:p w14:paraId="6AF0E8CF" w14:textId="337C225B" w:rsidR="00D93C95" w:rsidRDefault="00D93C95" w:rsidP="00D93C95">
      <w:pPr>
        <w:numPr>
          <w:ilvl w:val="1"/>
          <w:numId w:val="22"/>
        </w:numPr>
        <w:overflowPunct/>
        <w:autoSpaceDE/>
        <w:autoSpaceDN/>
        <w:adjustRightInd/>
        <w:spacing w:after="0"/>
        <w:jc w:val="both"/>
        <w:textAlignment w:val="auto"/>
        <w:rPr>
          <w:lang w:eastAsia="ja-JP"/>
        </w:rPr>
      </w:pPr>
      <w:r w:rsidRPr="00D93C95">
        <w:rPr>
          <w:lang w:eastAsia="ja-JP"/>
        </w:rPr>
        <w:t>Identical Lower MSD thresholds are applicable for each MSD mechanism</w:t>
      </w:r>
    </w:p>
    <w:p w14:paraId="3C3ECBA9" w14:textId="4200FA57" w:rsidR="00D93C95" w:rsidRDefault="00D93C95" w:rsidP="00D93C95">
      <w:pPr>
        <w:numPr>
          <w:ilvl w:val="1"/>
          <w:numId w:val="22"/>
        </w:numPr>
        <w:overflowPunct/>
        <w:autoSpaceDE/>
        <w:autoSpaceDN/>
        <w:adjustRightInd/>
        <w:spacing w:after="0"/>
        <w:jc w:val="both"/>
        <w:textAlignment w:val="auto"/>
        <w:rPr>
          <w:lang w:eastAsia="ja-JP"/>
        </w:rPr>
      </w:pPr>
      <w:r>
        <w:rPr>
          <w:lang w:eastAsia="ja-JP"/>
        </w:rPr>
        <w:t>For a</w:t>
      </w:r>
      <w:r w:rsidRPr="00D93C95">
        <w:rPr>
          <w:lang w:eastAsia="ja-JP"/>
        </w:rPr>
        <w:t>pplicability of Lower MSD capability for higher order combination</w:t>
      </w:r>
      <w:r>
        <w:rPr>
          <w:lang w:eastAsia="ja-JP"/>
        </w:rPr>
        <w:t xml:space="preserve">, </w:t>
      </w:r>
      <w:r w:rsidRPr="00D93C95">
        <w:rPr>
          <w:lang w:eastAsia="ja-JP"/>
        </w:rPr>
        <w:t xml:space="preserve">Lower MSD capability for higher order combination inherited from lower order </w:t>
      </w:r>
      <w:proofErr w:type="spellStart"/>
      <w:r w:rsidRPr="00D93C95">
        <w:rPr>
          <w:lang w:eastAsia="ja-JP"/>
        </w:rPr>
        <w:t>fallback</w:t>
      </w:r>
      <w:proofErr w:type="spellEnd"/>
      <w:r w:rsidRPr="00D93C95">
        <w:rPr>
          <w:lang w:eastAsia="ja-JP"/>
        </w:rPr>
        <w:t xml:space="preserve"> combinations</w:t>
      </w:r>
      <w:r>
        <w:rPr>
          <w:lang w:eastAsia="ja-JP"/>
        </w:rPr>
        <w:t xml:space="preserve"> is considered as baseline for signalling design</w:t>
      </w:r>
    </w:p>
    <w:p w14:paraId="3A90AF73" w14:textId="6643249B" w:rsidR="00D93C95" w:rsidRPr="00D93C95" w:rsidRDefault="00D93C95" w:rsidP="00D93C95">
      <w:pPr>
        <w:numPr>
          <w:ilvl w:val="1"/>
          <w:numId w:val="22"/>
        </w:numPr>
        <w:overflowPunct/>
        <w:autoSpaceDE/>
        <w:autoSpaceDN/>
        <w:adjustRightInd/>
        <w:spacing w:after="0"/>
        <w:jc w:val="both"/>
        <w:textAlignment w:val="auto"/>
        <w:rPr>
          <w:lang w:eastAsia="ja-JP"/>
        </w:rPr>
      </w:pPr>
      <w:r>
        <w:rPr>
          <w:rFonts w:eastAsia="等线"/>
          <w:lang w:eastAsia="zh-CN"/>
        </w:rPr>
        <w:t>In addition, the conclusion proposal for the study phase of lower MSD was also agreed in the WF, i.e.</w:t>
      </w:r>
    </w:p>
    <w:p w14:paraId="2CB7F07B" w14:textId="77777777" w:rsidR="00D93C95" w:rsidRDefault="00D93C95" w:rsidP="00D93C95">
      <w:pPr>
        <w:numPr>
          <w:ilvl w:val="2"/>
          <w:numId w:val="22"/>
        </w:numPr>
        <w:overflowPunct/>
        <w:autoSpaceDE/>
        <w:autoSpaceDN/>
        <w:adjustRightInd/>
        <w:spacing w:after="0"/>
        <w:jc w:val="both"/>
        <w:textAlignment w:val="auto"/>
        <w:rPr>
          <w:lang w:eastAsia="ja-JP"/>
        </w:rPr>
      </w:pPr>
      <w:r>
        <w:rPr>
          <w:lang w:eastAsia="ja-JP"/>
        </w:rPr>
        <w:t>The feasibility for MSD improvement for all kinds of MSD has been confirmed based on the evaluation from companies on the selected example band combinations.</w:t>
      </w:r>
    </w:p>
    <w:p w14:paraId="27916BF0" w14:textId="77777777" w:rsidR="00D93C95" w:rsidRDefault="00D93C95" w:rsidP="00D93C95">
      <w:pPr>
        <w:numPr>
          <w:ilvl w:val="2"/>
          <w:numId w:val="22"/>
        </w:numPr>
        <w:overflowPunct/>
        <w:autoSpaceDE/>
        <w:autoSpaceDN/>
        <w:adjustRightInd/>
        <w:spacing w:after="0"/>
        <w:jc w:val="both"/>
        <w:textAlignment w:val="auto"/>
        <w:rPr>
          <w:lang w:eastAsia="ja-JP"/>
        </w:rPr>
      </w:pPr>
      <w:r>
        <w:rPr>
          <w:lang w:eastAsia="ja-JP"/>
        </w:rPr>
        <w:t>Several promising options for allowing a UE to signal improved lower MSD performance have been discussed, with which companies think it is feasible to introduce the lower MSD capability.</w:t>
      </w:r>
    </w:p>
    <w:p w14:paraId="38E0369C" w14:textId="6C9F8AA6" w:rsidR="00D93C95" w:rsidRDefault="00D93C95" w:rsidP="00D93C95">
      <w:pPr>
        <w:numPr>
          <w:ilvl w:val="2"/>
          <w:numId w:val="22"/>
        </w:numPr>
        <w:overflowPunct/>
        <w:autoSpaceDE/>
        <w:autoSpaceDN/>
        <w:adjustRightInd/>
        <w:spacing w:after="0"/>
        <w:jc w:val="both"/>
        <w:textAlignment w:val="auto"/>
        <w:rPr>
          <w:lang w:eastAsia="ja-JP"/>
        </w:rPr>
      </w:pPr>
      <w:r>
        <w:rPr>
          <w:lang w:eastAsia="ja-JP"/>
        </w:rPr>
        <w:t>Details of the lower MSD capability will be further discussed in the UE RF FR1 WI.</w:t>
      </w:r>
    </w:p>
    <w:p w14:paraId="3F96EC2E" w14:textId="77777777" w:rsidR="00812009" w:rsidRPr="00D93C95" w:rsidRDefault="00812009" w:rsidP="00812009">
      <w:pPr>
        <w:overflowPunct/>
        <w:autoSpaceDE/>
        <w:autoSpaceDN/>
        <w:adjustRightInd/>
        <w:spacing w:after="0"/>
        <w:jc w:val="both"/>
        <w:textAlignment w:val="auto"/>
        <w:rPr>
          <w:lang w:eastAsia="ja-JP"/>
        </w:rPr>
      </w:pPr>
    </w:p>
    <w:p w14:paraId="1678F6A9" w14:textId="1F3C8E16" w:rsidR="0088167C" w:rsidRDefault="0088167C" w:rsidP="007654C8">
      <w:pPr>
        <w:numPr>
          <w:ilvl w:val="0"/>
          <w:numId w:val="22"/>
        </w:numPr>
        <w:adjustRightInd/>
        <w:spacing w:after="0"/>
        <w:textAlignment w:val="auto"/>
        <w:rPr>
          <w:lang w:eastAsia="ja-JP"/>
        </w:rPr>
      </w:pPr>
      <w:r w:rsidRPr="0088167C">
        <w:rPr>
          <w:lang w:eastAsia="ja-JP"/>
        </w:rPr>
        <w:t>TR 38.881 v0.</w:t>
      </w:r>
      <w:r w:rsidR="009E2E06">
        <w:rPr>
          <w:lang w:eastAsia="ja-JP"/>
        </w:rPr>
        <w:t>3</w:t>
      </w:r>
      <w:r w:rsidRPr="0088167C">
        <w:rPr>
          <w:lang w:eastAsia="ja-JP"/>
        </w:rPr>
        <w:t xml:space="preserve">.0 was approved in </w:t>
      </w:r>
      <w:r w:rsidR="00D93C95" w:rsidRPr="00D93C95">
        <w:rPr>
          <w:lang w:eastAsia="ja-JP"/>
        </w:rPr>
        <w:t>R4-2302370</w:t>
      </w:r>
      <w:r w:rsidRPr="0088167C">
        <w:rPr>
          <w:lang w:eastAsia="ja-JP"/>
        </w:rPr>
        <w:t>.</w:t>
      </w:r>
    </w:p>
    <w:p w14:paraId="61762A31" w14:textId="781699D6" w:rsidR="00AA01F4" w:rsidRDefault="00AA01F4" w:rsidP="00AA01F4">
      <w:pPr>
        <w:adjustRightInd/>
        <w:spacing w:after="0"/>
        <w:textAlignment w:val="auto"/>
        <w:rPr>
          <w:rFonts w:eastAsiaTheme="minorEastAsia"/>
          <w:lang w:eastAsia="ja-JP"/>
        </w:rPr>
      </w:pPr>
    </w:p>
    <w:p w14:paraId="1618A7C6" w14:textId="0831ECC3" w:rsidR="00510FE4" w:rsidRPr="00812009" w:rsidRDefault="00510FE4" w:rsidP="00510FE4">
      <w:pPr>
        <w:spacing w:afterLines="50" w:after="120"/>
        <w:rPr>
          <w:rFonts w:eastAsia="等线"/>
          <w:b/>
          <w:lang w:eastAsia="zh-CN"/>
        </w:rPr>
      </w:pPr>
      <w:r w:rsidRPr="00812009">
        <w:rPr>
          <w:rFonts w:eastAsia="等线" w:hint="eastAsia"/>
          <w:b/>
          <w:lang w:eastAsia="zh-CN"/>
        </w:rPr>
        <w:t>P</w:t>
      </w:r>
      <w:r w:rsidRPr="00812009">
        <w:rPr>
          <w:rFonts w:eastAsia="等线"/>
          <w:b/>
          <w:lang w:eastAsia="zh-CN"/>
        </w:rPr>
        <w:t>erf part:</w:t>
      </w:r>
    </w:p>
    <w:p w14:paraId="7AA00F97" w14:textId="77777777" w:rsidR="00673846" w:rsidRPr="00BE32BD" w:rsidRDefault="00673846" w:rsidP="00673846">
      <w:pPr>
        <w:numPr>
          <w:ilvl w:val="0"/>
          <w:numId w:val="22"/>
        </w:numPr>
        <w:adjustRightInd/>
        <w:spacing w:after="0"/>
        <w:textAlignment w:val="auto"/>
        <w:rPr>
          <w:rFonts w:eastAsia="等线"/>
          <w:lang w:eastAsia="zh-CN"/>
        </w:rPr>
      </w:pPr>
      <w:r w:rsidRPr="00BE32BD">
        <w:rPr>
          <w:rFonts w:eastAsia="等线"/>
          <w:lang w:eastAsia="zh-CN"/>
        </w:rPr>
        <w:t>For 8Rx, WF on 8RX UE demodulation and CSI requirements was approved in R4-2302942.</w:t>
      </w:r>
    </w:p>
    <w:p w14:paraId="6982FCAE" w14:textId="77777777" w:rsidR="00673846" w:rsidRPr="00BE32BD" w:rsidRDefault="00673846" w:rsidP="00673846">
      <w:pPr>
        <w:numPr>
          <w:ilvl w:val="1"/>
          <w:numId w:val="22"/>
        </w:numPr>
        <w:adjustRightInd/>
        <w:spacing w:after="0"/>
        <w:textAlignment w:val="auto"/>
        <w:rPr>
          <w:rFonts w:eastAsia="等线"/>
          <w:lang w:eastAsia="zh-CN"/>
        </w:rPr>
      </w:pPr>
      <w:r w:rsidRPr="00BE32BD">
        <w:rPr>
          <w:rFonts w:eastAsia="等线" w:hint="eastAsia"/>
          <w:lang w:eastAsia="zh-CN"/>
        </w:rPr>
        <w:t>E</w:t>
      </w:r>
      <w:r w:rsidRPr="00BE32BD">
        <w:rPr>
          <w:rFonts w:eastAsia="等线"/>
          <w:lang w:eastAsia="zh-CN"/>
        </w:rPr>
        <w:t>VM for PDSCH and SDR simulation is agreed:</w:t>
      </w:r>
    </w:p>
    <w:p w14:paraId="61247D8B"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 xml:space="preserve">Tx EVM = 6% for up to 64QAM   </w:t>
      </w:r>
    </w:p>
    <w:p w14:paraId="4FF131A2"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Tx EVM = 3% for 256QAM</w:t>
      </w:r>
    </w:p>
    <w:p w14:paraId="730A0285"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Tx EVM = 2.5% for 1024QAM</w:t>
      </w:r>
    </w:p>
    <w:p w14:paraId="620F8D05" w14:textId="77777777" w:rsidR="00673846" w:rsidRPr="00BE32BD" w:rsidRDefault="00673846" w:rsidP="00673846">
      <w:pPr>
        <w:numPr>
          <w:ilvl w:val="1"/>
          <w:numId w:val="22"/>
        </w:numPr>
        <w:adjustRightInd/>
        <w:spacing w:after="0"/>
        <w:textAlignment w:val="auto"/>
        <w:rPr>
          <w:rFonts w:eastAsia="等线"/>
          <w:lang w:eastAsia="zh-CN"/>
        </w:rPr>
      </w:pPr>
      <w:r w:rsidRPr="00BE32BD">
        <w:rPr>
          <w:rFonts w:eastAsia="等线"/>
          <w:lang w:eastAsia="zh-CN"/>
        </w:rPr>
        <w:t>Define PDSCH requirements for Rank 2,4 and 8</w:t>
      </w:r>
    </w:p>
    <w:p w14:paraId="09A1D774" w14:textId="77777777" w:rsidR="00673846" w:rsidRPr="00BE32BD" w:rsidRDefault="00673846" w:rsidP="00673846">
      <w:pPr>
        <w:numPr>
          <w:ilvl w:val="1"/>
          <w:numId w:val="22"/>
        </w:numPr>
        <w:adjustRightInd/>
        <w:spacing w:after="0"/>
        <w:textAlignment w:val="auto"/>
        <w:rPr>
          <w:rFonts w:eastAsiaTheme="minorEastAsia"/>
          <w:lang w:eastAsia="ja-JP"/>
        </w:rPr>
      </w:pPr>
      <w:r w:rsidRPr="00BE32BD">
        <w:rPr>
          <w:rFonts w:eastAsia="等线" w:hint="eastAsia"/>
          <w:lang w:eastAsia="zh-CN"/>
        </w:rPr>
        <w:t>A</w:t>
      </w:r>
      <w:r w:rsidRPr="00BE32BD">
        <w:rPr>
          <w:rFonts w:eastAsia="等线"/>
          <w:lang w:eastAsia="zh-CN"/>
        </w:rPr>
        <w:t xml:space="preserve">ntenna correlation </w:t>
      </w:r>
    </w:p>
    <w:p w14:paraId="20D3406E"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Rank 2: ULA Medium B</w:t>
      </w:r>
    </w:p>
    <w:p w14:paraId="635B73C8"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Rank 4: ULA Low</w:t>
      </w:r>
    </w:p>
    <w:p w14:paraId="4675A5DC"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Rank 8: ULA Low</w:t>
      </w:r>
    </w:p>
    <w:p w14:paraId="2A68B979" w14:textId="77777777" w:rsidR="00673846" w:rsidRPr="00BE32BD" w:rsidRDefault="00673846" w:rsidP="00673846">
      <w:pPr>
        <w:numPr>
          <w:ilvl w:val="1"/>
          <w:numId w:val="22"/>
        </w:numPr>
        <w:adjustRightInd/>
        <w:spacing w:after="0"/>
        <w:textAlignment w:val="auto"/>
        <w:rPr>
          <w:rFonts w:eastAsia="等线"/>
          <w:lang w:eastAsia="zh-CN"/>
        </w:rPr>
      </w:pPr>
      <w:r w:rsidRPr="00BE32BD">
        <w:rPr>
          <w:rFonts w:eastAsia="等线" w:hint="eastAsia"/>
          <w:lang w:eastAsia="zh-CN"/>
        </w:rPr>
        <w:t>S</w:t>
      </w:r>
      <w:r w:rsidRPr="00BE32BD">
        <w:rPr>
          <w:rFonts w:eastAsia="等线"/>
          <w:lang w:eastAsia="zh-CN"/>
        </w:rPr>
        <w:t>DR requirements</w:t>
      </w:r>
    </w:p>
    <w:p w14:paraId="0EA0148D"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hint="eastAsia"/>
          <w:sz w:val="20"/>
          <w:szCs w:val="20"/>
          <w:lang w:eastAsia="zh-CN"/>
        </w:rPr>
        <w:t>D</w:t>
      </w:r>
      <w:r w:rsidRPr="00BE32BD">
        <w:rPr>
          <w:rFonts w:ascii="Times New Roman" w:eastAsia="宋体" w:hAnsi="Times New Roman"/>
          <w:sz w:val="20"/>
          <w:szCs w:val="20"/>
          <w:lang w:eastAsia="zh-CN"/>
        </w:rPr>
        <w:t>efine SDR requirements:</w:t>
      </w:r>
    </w:p>
    <w:p w14:paraId="2E41248A" w14:textId="77777777" w:rsidR="00673846" w:rsidRPr="00BE32BD" w:rsidRDefault="00673846" w:rsidP="00673846">
      <w:pPr>
        <w:pStyle w:val="ListParagraph"/>
        <w:widowControl/>
        <w:numPr>
          <w:ilvl w:val="3"/>
          <w:numId w:val="22"/>
        </w:numPr>
        <w:ind w:leftChars="0"/>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64QAM: 8 layers</w:t>
      </w:r>
    </w:p>
    <w:p w14:paraId="14238845" w14:textId="77777777" w:rsidR="00673846" w:rsidRPr="00BE32BD" w:rsidRDefault="00673846" w:rsidP="00673846">
      <w:pPr>
        <w:pStyle w:val="ListParagraph"/>
        <w:widowControl/>
        <w:numPr>
          <w:ilvl w:val="3"/>
          <w:numId w:val="22"/>
        </w:numPr>
        <w:ind w:leftChars="0"/>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256QAM:8 layers</w:t>
      </w:r>
    </w:p>
    <w:p w14:paraId="322F7325" w14:textId="77777777" w:rsidR="00673846" w:rsidRPr="00BE32BD" w:rsidRDefault="00673846" w:rsidP="00673846">
      <w:pPr>
        <w:pStyle w:val="ListParagraph"/>
        <w:widowControl/>
        <w:numPr>
          <w:ilvl w:val="3"/>
          <w:numId w:val="22"/>
        </w:numPr>
        <w:ind w:leftChars="0"/>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1024QAM: 2 and 4 layers</w:t>
      </w:r>
    </w:p>
    <w:p w14:paraId="61610F22" w14:textId="77777777" w:rsidR="00673846" w:rsidRPr="00BE32BD" w:rsidRDefault="00673846" w:rsidP="00673846">
      <w:pPr>
        <w:numPr>
          <w:ilvl w:val="1"/>
          <w:numId w:val="22"/>
        </w:numPr>
        <w:adjustRightInd/>
        <w:spacing w:after="0"/>
        <w:textAlignment w:val="auto"/>
        <w:rPr>
          <w:rFonts w:eastAsia="宋体"/>
          <w:lang w:eastAsia="zh-CN"/>
        </w:rPr>
      </w:pPr>
      <w:r w:rsidRPr="00BE32BD">
        <w:rPr>
          <w:rFonts w:eastAsia="宋体" w:hint="eastAsia"/>
          <w:lang w:eastAsia="zh-CN"/>
        </w:rPr>
        <w:t>C</w:t>
      </w:r>
      <w:r w:rsidRPr="00BE32BD">
        <w:rPr>
          <w:rFonts w:eastAsia="宋体"/>
          <w:lang w:eastAsia="zh-CN"/>
        </w:rPr>
        <w:t xml:space="preserve">SI </w:t>
      </w:r>
      <w:r w:rsidRPr="00BE32BD">
        <w:rPr>
          <w:rFonts w:eastAsia="等线"/>
          <w:lang w:eastAsia="zh-CN"/>
        </w:rPr>
        <w:t>requirements: following simulation assumptions are agreed:</w:t>
      </w:r>
    </w:p>
    <w:p w14:paraId="638E6A22"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Antenna configuration: XP 4T8R</w:t>
      </w:r>
    </w:p>
    <w:p w14:paraId="698A91EF"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(N</w:t>
      </w:r>
      <w:proofErr w:type="gramStart"/>
      <w:r w:rsidRPr="00BE32BD">
        <w:rPr>
          <w:rFonts w:ascii="Times New Roman" w:eastAsia="宋体" w:hAnsi="Times New Roman"/>
          <w:sz w:val="20"/>
          <w:szCs w:val="20"/>
          <w:lang w:eastAsia="zh-CN"/>
        </w:rPr>
        <w:t>1,N</w:t>
      </w:r>
      <w:proofErr w:type="gramEnd"/>
      <w:r w:rsidRPr="00BE32BD">
        <w:rPr>
          <w:rFonts w:ascii="Times New Roman" w:eastAsia="宋体" w:hAnsi="Times New Roman"/>
          <w:sz w:val="20"/>
          <w:szCs w:val="20"/>
          <w:lang w:eastAsia="zh-CN"/>
        </w:rPr>
        <w:t>2)=(2,1); (O1,O2)=(4,1)</w:t>
      </w:r>
    </w:p>
    <w:p w14:paraId="040D7A22"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proofErr w:type="spellStart"/>
      <w:r w:rsidRPr="00BE32BD">
        <w:rPr>
          <w:rFonts w:ascii="Times New Roman" w:eastAsia="宋体" w:hAnsi="Times New Roman"/>
          <w:sz w:val="20"/>
          <w:szCs w:val="20"/>
          <w:lang w:eastAsia="zh-CN"/>
        </w:rPr>
        <w:t>ReportQuantity</w:t>
      </w:r>
      <w:proofErr w:type="spellEnd"/>
      <w:r w:rsidRPr="00BE32BD">
        <w:rPr>
          <w:rFonts w:ascii="Times New Roman" w:eastAsia="宋体" w:hAnsi="Times New Roman"/>
          <w:sz w:val="20"/>
          <w:szCs w:val="20"/>
          <w:lang w:eastAsia="zh-CN"/>
        </w:rPr>
        <w:t>: CRI/Ri/i1/CQI</w:t>
      </w:r>
    </w:p>
    <w:p w14:paraId="14132AF1"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Two-one-</w:t>
      </w:r>
      <w:proofErr w:type="spellStart"/>
      <w:r w:rsidRPr="00BE32BD">
        <w:rPr>
          <w:rFonts w:ascii="Times New Roman" w:eastAsia="宋体" w:hAnsi="Times New Roman"/>
          <w:sz w:val="20"/>
          <w:szCs w:val="20"/>
          <w:lang w:eastAsia="zh-CN"/>
        </w:rPr>
        <w:t>TypeI</w:t>
      </w:r>
      <w:proofErr w:type="spellEnd"/>
      <w:r w:rsidRPr="00BE32BD">
        <w:rPr>
          <w:rFonts w:ascii="Times New Roman" w:eastAsia="宋体" w:hAnsi="Times New Roman"/>
          <w:sz w:val="20"/>
          <w:szCs w:val="20"/>
          <w:lang w:eastAsia="zh-CN"/>
        </w:rPr>
        <w:t>-</w:t>
      </w:r>
      <w:proofErr w:type="spellStart"/>
      <w:r w:rsidRPr="00BE32BD">
        <w:rPr>
          <w:rFonts w:ascii="Times New Roman" w:eastAsia="宋体" w:hAnsi="Times New Roman"/>
          <w:sz w:val="20"/>
          <w:szCs w:val="20"/>
          <w:lang w:eastAsia="zh-CN"/>
        </w:rPr>
        <w:t>SinglePanel</w:t>
      </w:r>
      <w:proofErr w:type="spellEnd"/>
      <w:r w:rsidRPr="00BE32BD">
        <w:rPr>
          <w:rFonts w:ascii="Times New Roman" w:eastAsia="宋体" w:hAnsi="Times New Roman"/>
          <w:sz w:val="20"/>
          <w:szCs w:val="20"/>
          <w:lang w:eastAsia="zh-CN"/>
        </w:rPr>
        <w:t>-Restriction: 0b00000001</w:t>
      </w:r>
    </w:p>
    <w:p w14:paraId="3E63290E"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TypeI-SinglePanel-codebookSubsetRestriction-i2: 0x0000000000000001</w:t>
      </w:r>
    </w:p>
    <w:p w14:paraId="7D2ADF31" w14:textId="77777777" w:rsidR="00673846" w:rsidRPr="00812009" w:rsidRDefault="00673846" w:rsidP="00812009">
      <w:pPr>
        <w:overflowPunct/>
        <w:autoSpaceDE/>
        <w:autoSpaceDN/>
        <w:adjustRightInd/>
        <w:spacing w:after="0"/>
        <w:jc w:val="both"/>
        <w:textAlignment w:val="auto"/>
        <w:rPr>
          <w:rFonts w:eastAsia="宋体"/>
          <w:lang w:eastAsia="zh-CN"/>
        </w:rPr>
      </w:pPr>
    </w:p>
    <w:p w14:paraId="70C14439" w14:textId="743E6313" w:rsidR="00673846" w:rsidRPr="00BE32BD" w:rsidRDefault="00673846" w:rsidP="00673846">
      <w:pPr>
        <w:numPr>
          <w:ilvl w:val="0"/>
          <w:numId w:val="22"/>
        </w:numPr>
        <w:adjustRightInd/>
        <w:spacing w:after="0"/>
        <w:textAlignment w:val="auto"/>
        <w:rPr>
          <w:rFonts w:eastAsia="宋体"/>
          <w:lang w:eastAsia="zh-CN"/>
        </w:rPr>
      </w:pPr>
      <w:r w:rsidRPr="00BE32BD">
        <w:rPr>
          <w:rFonts w:eastAsia="等线"/>
          <w:lang w:eastAsia="zh-CN"/>
        </w:rPr>
        <w:t xml:space="preserve">For 4Tx requirements, WF on FR1 4Tx demodulation requirements </w:t>
      </w:r>
      <w:r w:rsidR="00742DC5" w:rsidRPr="00BE32BD">
        <w:rPr>
          <w:rFonts w:eastAsia="等线"/>
          <w:lang w:eastAsia="zh-CN"/>
        </w:rPr>
        <w:t>was</w:t>
      </w:r>
      <w:r w:rsidRPr="0055117A">
        <w:rPr>
          <w:rFonts w:eastAsia="等线"/>
          <w:lang w:eastAsia="zh-CN"/>
        </w:rPr>
        <w:t xml:space="preserve"> </w:t>
      </w:r>
      <w:r w:rsidR="0055117A" w:rsidRPr="0055117A">
        <w:t>approved in R4-2302926</w:t>
      </w:r>
      <w:r w:rsidR="0055117A">
        <w:rPr>
          <w:color w:val="FF0000"/>
        </w:rPr>
        <w:t>.</w:t>
      </w:r>
    </w:p>
    <w:p w14:paraId="41632E6D" w14:textId="77777777" w:rsidR="00673846" w:rsidRPr="00BE32BD" w:rsidRDefault="00673846" w:rsidP="00673846">
      <w:pPr>
        <w:numPr>
          <w:ilvl w:val="1"/>
          <w:numId w:val="22"/>
        </w:numPr>
        <w:adjustRightInd/>
        <w:spacing w:after="0"/>
        <w:textAlignment w:val="auto"/>
        <w:rPr>
          <w:rFonts w:eastAsia="宋体"/>
          <w:lang w:eastAsia="zh-CN"/>
        </w:rPr>
      </w:pPr>
      <w:r w:rsidRPr="00BE32BD">
        <w:rPr>
          <w:rFonts w:eastAsia="宋体" w:hint="eastAsia"/>
          <w:lang w:eastAsia="zh-CN"/>
        </w:rPr>
        <w:t>O</w:t>
      </w:r>
      <w:r w:rsidRPr="00BE32BD">
        <w:rPr>
          <w:rFonts w:eastAsia="宋体"/>
          <w:lang w:eastAsia="zh-CN"/>
        </w:rPr>
        <w:t xml:space="preserve">nly CP-OFDM PUSCH (Both Type A and Type </w:t>
      </w:r>
      <w:proofErr w:type="gramStart"/>
      <w:r w:rsidRPr="00BE32BD">
        <w:rPr>
          <w:rFonts w:eastAsia="宋体"/>
          <w:lang w:eastAsia="zh-CN"/>
        </w:rPr>
        <w:t>B)with</w:t>
      </w:r>
      <w:proofErr w:type="gramEnd"/>
      <w:r w:rsidRPr="00BE32BD">
        <w:rPr>
          <w:rFonts w:eastAsia="宋体"/>
          <w:lang w:eastAsia="zh-CN"/>
        </w:rPr>
        <w:t xml:space="preserve"> 4 layers is considered</w:t>
      </w:r>
    </w:p>
    <w:p w14:paraId="14F8DED9" w14:textId="77777777" w:rsidR="00673846" w:rsidRPr="00BE32BD" w:rsidRDefault="00673846" w:rsidP="00673846">
      <w:pPr>
        <w:numPr>
          <w:ilvl w:val="1"/>
          <w:numId w:val="22"/>
        </w:numPr>
        <w:adjustRightInd/>
        <w:spacing w:after="0"/>
        <w:textAlignment w:val="auto"/>
        <w:rPr>
          <w:rFonts w:eastAsia="宋体"/>
          <w:lang w:eastAsia="zh-CN"/>
        </w:rPr>
      </w:pPr>
      <w:r w:rsidRPr="00BE32BD">
        <w:rPr>
          <w:rFonts w:eastAsia="宋体"/>
          <w:lang w:eastAsia="zh-CN"/>
        </w:rPr>
        <w:t>Define requirements for TDD with 15kHz SCS with TDD pattern DDDSU, 30kHz SCS with TDD pattern 7D1S2U, but the requirements are applicable for both FDD and TDD.</w:t>
      </w:r>
    </w:p>
    <w:p w14:paraId="2A89D6BE" w14:textId="77777777" w:rsidR="00673846" w:rsidRPr="00BE32BD" w:rsidRDefault="00673846" w:rsidP="00673846">
      <w:pPr>
        <w:numPr>
          <w:ilvl w:val="1"/>
          <w:numId w:val="22"/>
        </w:numPr>
        <w:adjustRightInd/>
        <w:spacing w:after="0"/>
        <w:textAlignment w:val="auto"/>
        <w:rPr>
          <w:rFonts w:eastAsia="宋体"/>
          <w:color w:val="000000" w:themeColor="text1"/>
          <w:lang w:eastAsia="zh-CN"/>
        </w:rPr>
      </w:pPr>
      <w:r w:rsidRPr="00BE32BD">
        <w:rPr>
          <w:rFonts w:eastAsia="宋体"/>
          <w:color w:val="000000" w:themeColor="text1"/>
          <w:lang w:eastAsia="zh-CN"/>
        </w:rPr>
        <w:t xml:space="preserve">For </w:t>
      </w:r>
      <w:r w:rsidRPr="00BE32BD">
        <w:rPr>
          <w:rFonts w:eastAsia="宋体"/>
          <w:lang w:eastAsia="zh-CN"/>
        </w:rPr>
        <w:t>15kHz</w:t>
      </w:r>
      <w:r w:rsidRPr="00BE32BD">
        <w:rPr>
          <w:rFonts w:eastAsia="宋体"/>
          <w:color w:val="000000" w:themeColor="text1"/>
          <w:lang w:eastAsia="zh-CN"/>
        </w:rPr>
        <w:t xml:space="preserve">: </w:t>
      </w:r>
    </w:p>
    <w:p w14:paraId="04FFFB70"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5MHz requirement will be introduced</w:t>
      </w:r>
    </w:p>
    <w:p w14:paraId="6B5DA4F1" w14:textId="77777777" w:rsidR="00673846" w:rsidRPr="00BE32BD" w:rsidRDefault="00673846" w:rsidP="00673846">
      <w:pPr>
        <w:numPr>
          <w:ilvl w:val="1"/>
          <w:numId w:val="22"/>
        </w:numPr>
        <w:adjustRightInd/>
        <w:spacing w:after="0"/>
        <w:textAlignment w:val="auto"/>
        <w:rPr>
          <w:rFonts w:eastAsia="宋体"/>
          <w:lang w:eastAsia="zh-CN"/>
        </w:rPr>
      </w:pPr>
      <w:r w:rsidRPr="00BE32BD">
        <w:rPr>
          <w:rFonts w:eastAsia="宋体"/>
          <w:lang w:eastAsia="zh-CN"/>
        </w:rPr>
        <w:t>For 30kHz: 10MHz and 100MHz requirement will be introduced</w:t>
      </w:r>
    </w:p>
    <w:p w14:paraId="028DA6AB" w14:textId="77777777" w:rsidR="00673846" w:rsidRPr="00BE32BD" w:rsidRDefault="00673846" w:rsidP="00673846">
      <w:pPr>
        <w:numPr>
          <w:ilvl w:val="1"/>
          <w:numId w:val="22"/>
        </w:numPr>
        <w:adjustRightInd/>
        <w:spacing w:after="0"/>
        <w:textAlignment w:val="auto"/>
        <w:rPr>
          <w:rFonts w:eastAsia="宋体"/>
          <w:lang w:eastAsia="zh-CN"/>
        </w:rPr>
      </w:pPr>
      <w:r w:rsidRPr="00BE32BD">
        <w:rPr>
          <w:rFonts w:eastAsia="宋体" w:hint="eastAsia"/>
          <w:lang w:eastAsia="zh-CN"/>
        </w:rPr>
        <w:t>F</w:t>
      </w:r>
      <w:r w:rsidRPr="00BE32BD">
        <w:rPr>
          <w:rFonts w:eastAsia="宋体"/>
          <w:lang w:eastAsia="zh-CN"/>
        </w:rPr>
        <w:t>ollowing propagation conditions are agreed for performance requirements definition</w:t>
      </w:r>
    </w:p>
    <w:p w14:paraId="0F3F9E01"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TDLA30-10</w:t>
      </w:r>
    </w:p>
    <w:p w14:paraId="169D4277"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TDLB100-400</w:t>
      </w:r>
    </w:p>
    <w:p w14:paraId="2A0B9F41" w14:textId="77777777" w:rsidR="00673846" w:rsidRPr="00BE32BD" w:rsidRDefault="00673846" w:rsidP="00673846">
      <w:pPr>
        <w:pStyle w:val="ListParagraph"/>
        <w:widowControl/>
        <w:numPr>
          <w:ilvl w:val="2"/>
          <w:numId w:val="22"/>
        </w:numPr>
        <w:ind w:leftChars="0" w:left="1797" w:hanging="357"/>
        <w:jc w:val="left"/>
        <w:rPr>
          <w:rFonts w:ascii="Times New Roman" w:eastAsia="宋体" w:hAnsi="Times New Roman"/>
          <w:sz w:val="20"/>
          <w:szCs w:val="20"/>
          <w:lang w:eastAsia="zh-CN"/>
        </w:rPr>
      </w:pPr>
      <w:r w:rsidRPr="00BE32BD">
        <w:rPr>
          <w:rFonts w:ascii="Times New Roman" w:eastAsia="宋体" w:hAnsi="Times New Roman"/>
          <w:sz w:val="20"/>
          <w:szCs w:val="20"/>
          <w:lang w:eastAsia="zh-CN"/>
        </w:rPr>
        <w:t>TDLC300-100</w:t>
      </w:r>
    </w:p>
    <w:p w14:paraId="2370B6B4" w14:textId="77777777" w:rsidR="00E5292E" w:rsidRPr="00E5292E" w:rsidRDefault="00E5292E" w:rsidP="008E4763">
      <w:pPr>
        <w:adjustRightInd/>
        <w:spacing w:after="0"/>
        <w:textAlignment w:val="auto"/>
        <w:rPr>
          <w:rFonts w:eastAsiaTheme="minorEastAsia"/>
          <w:lang w:eastAsia="ja-JP"/>
        </w:rPr>
      </w:pPr>
    </w:p>
    <w:p w14:paraId="37D259DA" w14:textId="3DFA8093" w:rsidR="00701410" w:rsidRDefault="00701410" w:rsidP="00701410">
      <w:pPr>
        <w:pStyle w:val="Heading4"/>
        <w:rPr>
          <w:lang w:eastAsia="ja-JP"/>
        </w:rPr>
      </w:pPr>
      <w:r>
        <w:rPr>
          <w:lang w:eastAsia="ja-JP"/>
        </w:rPr>
        <w:lastRenderedPageBreak/>
        <w:t>2.4.2</w:t>
      </w:r>
      <w:r>
        <w:rPr>
          <w:lang w:eastAsia="ja-JP"/>
        </w:rPr>
        <w:tab/>
        <w:t>Remaining Open issues</w:t>
      </w:r>
    </w:p>
    <w:p w14:paraId="53EA47EA" w14:textId="39C7545B" w:rsidR="007654C8" w:rsidRDefault="007654C8" w:rsidP="00812009">
      <w:pPr>
        <w:spacing w:after="0"/>
        <w:rPr>
          <w:b/>
          <w:bCs/>
          <w:lang w:val="en-US" w:eastAsia="ja-JP"/>
        </w:rPr>
      </w:pPr>
      <w:bookmarkStart w:id="1" w:name="OLE_LINK19"/>
      <w:r>
        <w:rPr>
          <w:b/>
          <w:bCs/>
          <w:lang w:eastAsia="ja-JP"/>
        </w:rPr>
        <w:t xml:space="preserve">Enable 4Tx on a single carrier for CPE/FWA/vehicle/industrial devices </w:t>
      </w:r>
    </w:p>
    <w:p w14:paraId="45817FA5" w14:textId="77777777" w:rsidR="007654C8" w:rsidRDefault="007654C8" w:rsidP="007654C8">
      <w:pPr>
        <w:numPr>
          <w:ilvl w:val="0"/>
          <w:numId w:val="22"/>
        </w:numPr>
        <w:adjustRightInd/>
        <w:spacing w:after="0"/>
        <w:ind w:hanging="357"/>
        <w:textAlignment w:val="auto"/>
        <w:rPr>
          <w:lang w:eastAsia="ja-JP"/>
        </w:rPr>
      </w:pPr>
      <w:r>
        <w:rPr>
          <w:lang w:eastAsia="ja-JP"/>
        </w:rPr>
        <w:t>  Specify the UE RF requirements to support 4Tx</w:t>
      </w:r>
    </w:p>
    <w:p w14:paraId="140AC41F" w14:textId="77777777" w:rsidR="007654C8" w:rsidRDefault="007654C8" w:rsidP="007654C8">
      <w:pPr>
        <w:numPr>
          <w:ilvl w:val="1"/>
          <w:numId w:val="22"/>
        </w:numPr>
        <w:adjustRightInd/>
        <w:spacing w:after="0"/>
        <w:ind w:hanging="357"/>
        <w:textAlignment w:val="auto"/>
        <w:rPr>
          <w:lang w:eastAsia="ja-JP"/>
        </w:rPr>
      </w:pPr>
      <w:r>
        <w:rPr>
          <w:lang w:eastAsia="ja-JP"/>
        </w:rPr>
        <w:t>First priority: 4x4 UL MIMO</w:t>
      </w:r>
    </w:p>
    <w:p w14:paraId="7C12914E" w14:textId="77777777" w:rsidR="007654C8" w:rsidRDefault="007654C8" w:rsidP="007654C8">
      <w:pPr>
        <w:numPr>
          <w:ilvl w:val="1"/>
          <w:numId w:val="22"/>
        </w:numPr>
        <w:adjustRightInd/>
        <w:spacing w:after="0"/>
        <w:ind w:hanging="357"/>
        <w:textAlignment w:val="auto"/>
        <w:rPr>
          <w:lang w:eastAsia="ja-JP"/>
        </w:rPr>
      </w:pPr>
      <w:r>
        <w:rPr>
          <w:lang w:eastAsia="ja-JP"/>
        </w:rPr>
        <w:t xml:space="preserve">Second priority: investigate and if necessary specify </w:t>
      </w:r>
      <w:proofErr w:type="spellStart"/>
      <w:r>
        <w:rPr>
          <w:lang w:eastAsia="ja-JP"/>
        </w:rPr>
        <w:t>TxD</w:t>
      </w:r>
      <w:proofErr w:type="spellEnd"/>
      <w:r>
        <w:rPr>
          <w:lang w:eastAsia="ja-JP"/>
        </w:rPr>
        <w:t xml:space="preserve"> requirement to support the same power class in UL MIMO and single antenna port </w:t>
      </w:r>
    </w:p>
    <w:p w14:paraId="6F5D5871" w14:textId="77777777" w:rsidR="007654C8" w:rsidRDefault="007654C8" w:rsidP="007654C8">
      <w:pPr>
        <w:numPr>
          <w:ilvl w:val="1"/>
          <w:numId w:val="22"/>
        </w:numPr>
        <w:adjustRightInd/>
        <w:spacing w:after="0"/>
        <w:ind w:hanging="357"/>
        <w:textAlignment w:val="auto"/>
        <w:rPr>
          <w:lang w:eastAsia="ja-JP"/>
        </w:rPr>
      </w:pPr>
      <w:r>
        <w:rPr>
          <w:lang w:eastAsia="ja-JP"/>
        </w:rPr>
        <w:t>PA configuration assumption:</w:t>
      </w:r>
    </w:p>
    <w:p w14:paraId="6B16D1AC" w14:textId="77777777" w:rsidR="007654C8" w:rsidRDefault="007654C8" w:rsidP="007654C8">
      <w:pPr>
        <w:numPr>
          <w:ilvl w:val="2"/>
          <w:numId w:val="22"/>
        </w:numPr>
        <w:adjustRightInd/>
        <w:spacing w:after="0"/>
        <w:ind w:hanging="357"/>
        <w:textAlignment w:val="auto"/>
        <w:rPr>
          <w:lang w:eastAsia="ja-JP"/>
        </w:rPr>
      </w:pPr>
      <w:r>
        <w:rPr>
          <w:lang w:eastAsia="ja-JP"/>
        </w:rPr>
        <w:t>First priority: 4x23dBm</w:t>
      </w:r>
    </w:p>
    <w:p w14:paraId="65769F9B" w14:textId="77777777" w:rsidR="007654C8" w:rsidRDefault="007654C8" w:rsidP="007654C8">
      <w:pPr>
        <w:numPr>
          <w:ilvl w:val="2"/>
          <w:numId w:val="22"/>
        </w:numPr>
        <w:adjustRightInd/>
        <w:spacing w:after="0"/>
        <w:ind w:hanging="357"/>
        <w:textAlignment w:val="auto"/>
        <w:rPr>
          <w:lang w:eastAsia="ja-JP"/>
        </w:rPr>
      </w:pPr>
      <w:r>
        <w:rPr>
          <w:lang w:eastAsia="ja-JP"/>
        </w:rPr>
        <w:t>Second priority: 2x23dBm + 2x26dBm, 4x26dBm</w:t>
      </w:r>
    </w:p>
    <w:p w14:paraId="12D5DB59" w14:textId="77777777" w:rsidR="007654C8" w:rsidRDefault="007654C8" w:rsidP="007654C8">
      <w:pPr>
        <w:numPr>
          <w:ilvl w:val="1"/>
          <w:numId w:val="22"/>
        </w:numPr>
        <w:adjustRightInd/>
        <w:spacing w:after="0"/>
        <w:ind w:hanging="357"/>
        <w:textAlignment w:val="auto"/>
        <w:rPr>
          <w:lang w:eastAsia="ja-JP"/>
        </w:rPr>
      </w:pPr>
      <w:r>
        <w:rPr>
          <w:lang w:eastAsia="ja-JP"/>
        </w:rPr>
        <w:t>UE power class</w:t>
      </w:r>
    </w:p>
    <w:p w14:paraId="314C973C" w14:textId="34972C83" w:rsidR="007654C8" w:rsidRDefault="007654C8" w:rsidP="007654C8">
      <w:pPr>
        <w:numPr>
          <w:ilvl w:val="2"/>
          <w:numId w:val="22"/>
        </w:numPr>
        <w:adjustRightInd/>
        <w:spacing w:after="0"/>
        <w:ind w:hanging="357"/>
        <w:textAlignment w:val="auto"/>
        <w:rPr>
          <w:lang w:eastAsia="ja-JP"/>
        </w:rPr>
      </w:pPr>
      <w:r>
        <w:rPr>
          <w:lang w:eastAsia="ja-JP"/>
        </w:rPr>
        <w:t>First priority: PC1.5</w:t>
      </w:r>
    </w:p>
    <w:p w14:paraId="6252B196" w14:textId="77777777" w:rsidR="007654C8" w:rsidRDefault="007654C8" w:rsidP="007654C8">
      <w:pPr>
        <w:numPr>
          <w:ilvl w:val="2"/>
          <w:numId w:val="22"/>
        </w:numPr>
        <w:adjustRightInd/>
        <w:spacing w:after="0"/>
        <w:ind w:hanging="357"/>
        <w:textAlignment w:val="auto"/>
        <w:rPr>
          <w:lang w:eastAsia="ja-JP"/>
        </w:rPr>
      </w:pPr>
      <w:r>
        <w:rPr>
          <w:lang w:eastAsia="ja-JP"/>
        </w:rPr>
        <w:t>Second priority: PC2/PC3, and/or new power class if needed</w:t>
      </w:r>
    </w:p>
    <w:p w14:paraId="1973AAB3" w14:textId="77777777" w:rsidR="007654C8" w:rsidRDefault="007654C8" w:rsidP="007654C8">
      <w:pPr>
        <w:numPr>
          <w:ilvl w:val="2"/>
          <w:numId w:val="22"/>
        </w:numPr>
        <w:adjustRightInd/>
        <w:spacing w:after="0"/>
        <w:ind w:hanging="357"/>
        <w:textAlignment w:val="auto"/>
        <w:rPr>
          <w:lang w:eastAsia="ja-JP"/>
        </w:rPr>
      </w:pPr>
      <w:r>
        <w:rPr>
          <w:lang w:eastAsia="ja-JP"/>
        </w:rPr>
        <w:t>Note 1: PC1.5 is only applicable for TDD bands</w:t>
      </w:r>
    </w:p>
    <w:p w14:paraId="05685B64" w14:textId="77777777" w:rsidR="007654C8" w:rsidRDefault="007654C8" w:rsidP="007654C8">
      <w:pPr>
        <w:numPr>
          <w:ilvl w:val="1"/>
          <w:numId w:val="22"/>
        </w:numPr>
        <w:adjustRightInd/>
        <w:spacing w:after="0"/>
        <w:textAlignment w:val="auto"/>
        <w:rPr>
          <w:lang w:eastAsia="ja-JP"/>
        </w:rPr>
      </w:pPr>
      <w:r>
        <w:rPr>
          <w:lang w:eastAsia="ja-JP"/>
        </w:rPr>
        <w:t>Note: detailed combinations for 2nd priority PA/UE power class assumptions are to be revisited in RAN#97</w:t>
      </w:r>
    </w:p>
    <w:p w14:paraId="0F86ADF3" w14:textId="77777777" w:rsidR="007654C8" w:rsidRDefault="007654C8" w:rsidP="007654C8">
      <w:pPr>
        <w:numPr>
          <w:ilvl w:val="0"/>
          <w:numId w:val="22"/>
        </w:numPr>
        <w:adjustRightInd/>
        <w:spacing w:after="0"/>
        <w:ind w:hanging="357"/>
        <w:textAlignment w:val="auto"/>
        <w:rPr>
          <w:lang w:eastAsia="ja-JP"/>
        </w:rPr>
      </w:pPr>
      <w:r>
        <w:rPr>
          <w:lang w:eastAsia="ja-JP"/>
        </w:rPr>
        <w:t>NOTE1: Requirements are specified with phase approach. Objectives with 1st priority are considered first.</w:t>
      </w:r>
    </w:p>
    <w:p w14:paraId="3CCBF39B" w14:textId="77777777" w:rsidR="007654C8" w:rsidRDefault="007654C8" w:rsidP="007654C8">
      <w:pPr>
        <w:numPr>
          <w:ilvl w:val="0"/>
          <w:numId w:val="22"/>
        </w:numPr>
        <w:adjustRightInd/>
        <w:spacing w:after="0"/>
        <w:ind w:hanging="357"/>
        <w:textAlignment w:val="auto"/>
        <w:rPr>
          <w:lang w:eastAsia="ja-JP"/>
        </w:rPr>
      </w:pPr>
      <w:r>
        <w:rPr>
          <w:lang w:eastAsia="ja-JP"/>
        </w:rPr>
        <w:t>NOTE2: It is assumed the devices are equipped with 4Rx antennas for band n1 requirement definition.</w:t>
      </w:r>
    </w:p>
    <w:bookmarkEnd w:id="1"/>
    <w:p w14:paraId="774D6137" w14:textId="77777777" w:rsidR="007654C8" w:rsidRDefault="007654C8" w:rsidP="007654C8">
      <w:pPr>
        <w:rPr>
          <w:lang w:eastAsia="ja-JP"/>
        </w:rPr>
      </w:pPr>
    </w:p>
    <w:p w14:paraId="6E976800" w14:textId="2EFC0C83" w:rsidR="007654C8" w:rsidRDefault="007654C8" w:rsidP="00812009">
      <w:pPr>
        <w:spacing w:after="0"/>
        <w:rPr>
          <w:b/>
          <w:bCs/>
          <w:lang w:eastAsia="ja-JP"/>
        </w:rPr>
      </w:pPr>
      <w:bookmarkStart w:id="2" w:name="OLE_LINK24"/>
      <w:bookmarkStart w:id="3" w:name="OLE_LINK20"/>
      <w:r>
        <w:rPr>
          <w:b/>
          <w:bCs/>
          <w:lang w:eastAsia="ja-JP"/>
        </w:rPr>
        <w:t xml:space="preserve">Enable 8Rx for CPE/FWA/vehicle/industrial devices </w:t>
      </w:r>
    </w:p>
    <w:p w14:paraId="7DAEE001" w14:textId="77777777" w:rsidR="007654C8" w:rsidRDefault="007654C8" w:rsidP="007654C8">
      <w:pPr>
        <w:numPr>
          <w:ilvl w:val="0"/>
          <w:numId w:val="22"/>
        </w:numPr>
        <w:adjustRightInd/>
        <w:spacing w:after="0"/>
        <w:ind w:hanging="357"/>
        <w:textAlignment w:val="auto"/>
        <w:rPr>
          <w:lang w:eastAsia="ja-JP"/>
        </w:rPr>
      </w:pPr>
      <w:r>
        <w:rPr>
          <w:lang w:eastAsia="ja-JP"/>
        </w:rPr>
        <w:t>Specify the UE RF requirements to support 8Rx</w:t>
      </w:r>
    </w:p>
    <w:p w14:paraId="38D485D1" w14:textId="77777777" w:rsidR="007654C8" w:rsidRDefault="007654C8" w:rsidP="007654C8">
      <w:pPr>
        <w:numPr>
          <w:ilvl w:val="0"/>
          <w:numId w:val="22"/>
        </w:numPr>
        <w:adjustRightInd/>
        <w:spacing w:after="0"/>
        <w:ind w:hanging="357"/>
        <w:textAlignment w:val="auto"/>
        <w:rPr>
          <w:lang w:eastAsia="ja-JP"/>
        </w:rPr>
      </w:pPr>
      <w:r>
        <w:rPr>
          <w:lang w:eastAsia="ja-JP"/>
        </w:rPr>
        <w:t>Study and specify the requirements to support SRS antenna switching for t1r8, t2r8, t4r8</w:t>
      </w:r>
    </w:p>
    <w:p w14:paraId="4C1E7BB7" w14:textId="77777777" w:rsidR="007654C8" w:rsidRDefault="007654C8" w:rsidP="007654C8">
      <w:pPr>
        <w:numPr>
          <w:ilvl w:val="1"/>
          <w:numId w:val="22"/>
        </w:numPr>
        <w:adjustRightInd/>
        <w:spacing w:after="0"/>
        <w:textAlignment w:val="auto"/>
        <w:rPr>
          <w:lang w:eastAsia="ja-JP"/>
        </w:rPr>
      </w:pPr>
      <w:r>
        <w:rPr>
          <w:lang w:eastAsia="ja-JP"/>
        </w:rPr>
        <w:t>Discussion on t4r8 shall start after at least one PC for 4Tx is completed</w:t>
      </w:r>
    </w:p>
    <w:p w14:paraId="487CFEAF" w14:textId="77777777" w:rsidR="007654C8" w:rsidRDefault="007654C8" w:rsidP="007654C8">
      <w:pPr>
        <w:numPr>
          <w:ilvl w:val="0"/>
          <w:numId w:val="22"/>
        </w:numPr>
        <w:adjustRightInd/>
        <w:spacing w:after="0"/>
        <w:ind w:hanging="357"/>
        <w:textAlignment w:val="auto"/>
        <w:rPr>
          <w:lang w:eastAsia="ja-JP"/>
        </w:rPr>
      </w:pPr>
      <w:r>
        <w:rPr>
          <w:lang w:eastAsia="ja-JP"/>
        </w:rPr>
        <w:t>NOTE: Requirements are specified with phase approach. Objectives with 1st priority are considered first.</w:t>
      </w:r>
    </w:p>
    <w:bookmarkEnd w:id="2"/>
    <w:bookmarkEnd w:id="3"/>
    <w:p w14:paraId="7E436C4B" w14:textId="77777777" w:rsidR="007654C8" w:rsidRDefault="007654C8" w:rsidP="007654C8">
      <w:pPr>
        <w:rPr>
          <w:lang w:eastAsia="ja-JP"/>
        </w:rPr>
      </w:pPr>
    </w:p>
    <w:p w14:paraId="071F3FB3" w14:textId="1678D52F" w:rsidR="007654C8" w:rsidRDefault="000125D9" w:rsidP="00812009">
      <w:pPr>
        <w:spacing w:after="0"/>
        <w:rPr>
          <w:b/>
          <w:bCs/>
          <w:lang w:eastAsia="ja-JP"/>
        </w:rPr>
      </w:pPr>
      <w:r>
        <w:rPr>
          <w:b/>
          <w:bCs/>
          <w:lang w:eastAsia="ja-JP"/>
        </w:rPr>
        <w:t>Enable l</w:t>
      </w:r>
      <w:r w:rsidR="007654C8">
        <w:rPr>
          <w:b/>
          <w:bCs/>
          <w:lang w:eastAsia="ja-JP"/>
        </w:rPr>
        <w:t>ower MSD for inter-band CA/EN-DC/DC combinations</w:t>
      </w:r>
    </w:p>
    <w:p w14:paraId="1FFE3EB2" w14:textId="217FAAC7" w:rsidR="0011099C" w:rsidRDefault="0011099C" w:rsidP="00682B9C">
      <w:pPr>
        <w:numPr>
          <w:ilvl w:val="0"/>
          <w:numId w:val="22"/>
        </w:numPr>
        <w:adjustRightInd/>
        <w:spacing w:after="0"/>
        <w:textAlignment w:val="auto"/>
        <w:rPr>
          <w:lang w:eastAsia="ja-JP"/>
        </w:rPr>
      </w:pPr>
      <w:r>
        <w:rPr>
          <w:lang w:eastAsia="ja-JP"/>
        </w:rPr>
        <w:t>Study the d</w:t>
      </w:r>
      <w:r w:rsidRPr="0011099C">
        <w:rPr>
          <w:lang w:eastAsia="ja-JP"/>
        </w:rPr>
        <w:t>etails of the lower MSD capability</w:t>
      </w:r>
    </w:p>
    <w:p w14:paraId="4E2349CA" w14:textId="3E69EFC5" w:rsidR="00785324" w:rsidRDefault="00785324" w:rsidP="00785324">
      <w:pPr>
        <w:rPr>
          <w:rFonts w:eastAsiaTheme="minorEastAsia"/>
          <w:lang w:eastAsia="ja-JP"/>
        </w:rPr>
      </w:pPr>
    </w:p>
    <w:p w14:paraId="1C04EA96" w14:textId="22028C52" w:rsidR="00510FE4" w:rsidRPr="00510FE4" w:rsidRDefault="00510FE4" w:rsidP="00812009">
      <w:pPr>
        <w:spacing w:after="0"/>
        <w:rPr>
          <w:b/>
          <w:bCs/>
          <w:lang w:eastAsia="ja-JP"/>
        </w:rPr>
      </w:pPr>
      <w:bookmarkStart w:id="4" w:name="OLE_LINK22"/>
      <w:r w:rsidRPr="006423F6">
        <w:rPr>
          <w:rFonts w:hint="eastAsia"/>
          <w:b/>
          <w:bCs/>
          <w:lang w:eastAsia="ja-JP"/>
        </w:rPr>
        <w:t>P</w:t>
      </w:r>
      <w:r w:rsidRPr="006423F6">
        <w:rPr>
          <w:b/>
          <w:bCs/>
          <w:lang w:eastAsia="ja-JP"/>
        </w:rPr>
        <w:t>erformance part for Rel-18 RF FR1 requirement:</w:t>
      </w:r>
    </w:p>
    <w:p w14:paraId="0328FE91" w14:textId="77777777" w:rsidR="00673846" w:rsidRDefault="00673846" w:rsidP="00673846">
      <w:pPr>
        <w:numPr>
          <w:ilvl w:val="0"/>
          <w:numId w:val="22"/>
        </w:numPr>
        <w:adjustRightInd/>
        <w:spacing w:after="0"/>
        <w:ind w:hanging="357"/>
        <w:textAlignment w:val="auto"/>
        <w:rPr>
          <w:rFonts w:eastAsiaTheme="minorEastAsia"/>
          <w:lang w:eastAsia="ja-JP"/>
        </w:rPr>
      </w:pPr>
      <w:r w:rsidRPr="001539FE">
        <w:rPr>
          <w:rFonts w:eastAsiaTheme="minorEastAsia"/>
          <w:lang w:eastAsia="ja-JP"/>
        </w:rPr>
        <w:t xml:space="preserve">For 8Rx UE </w:t>
      </w:r>
      <w:r w:rsidRPr="001539FE">
        <w:rPr>
          <w:lang w:eastAsia="ja-JP"/>
        </w:rPr>
        <w:t>demodulation</w:t>
      </w:r>
      <w:r w:rsidRPr="001539FE">
        <w:rPr>
          <w:rFonts w:eastAsiaTheme="minorEastAsia"/>
          <w:lang w:eastAsia="ja-JP"/>
        </w:rPr>
        <w:t xml:space="preserve"> and CSI requirements:</w:t>
      </w:r>
    </w:p>
    <w:p w14:paraId="56BAC203" w14:textId="77777777" w:rsidR="00673846" w:rsidRPr="001539FE" w:rsidRDefault="00673846" w:rsidP="00673846">
      <w:pPr>
        <w:numPr>
          <w:ilvl w:val="1"/>
          <w:numId w:val="22"/>
        </w:numPr>
        <w:adjustRightInd/>
        <w:spacing w:after="0"/>
        <w:ind w:hanging="357"/>
        <w:textAlignment w:val="auto"/>
        <w:rPr>
          <w:rFonts w:eastAsiaTheme="minorEastAsia"/>
          <w:lang w:eastAsia="ja-JP"/>
        </w:rPr>
      </w:pPr>
      <w:r>
        <w:rPr>
          <w:rFonts w:eastAsiaTheme="minorEastAsia"/>
          <w:lang w:eastAsia="ja-JP"/>
        </w:rPr>
        <w:t xml:space="preserve">PDSCH </w:t>
      </w:r>
      <w:r w:rsidRPr="001539FE">
        <w:rPr>
          <w:lang w:eastAsia="ja-JP"/>
        </w:rPr>
        <w:t>requirements</w:t>
      </w:r>
    </w:p>
    <w:p w14:paraId="55B1D5EA" w14:textId="77777777" w:rsidR="00673846" w:rsidRDefault="00673846" w:rsidP="00673846">
      <w:pPr>
        <w:numPr>
          <w:ilvl w:val="2"/>
          <w:numId w:val="22"/>
        </w:numPr>
        <w:adjustRightInd/>
        <w:spacing w:after="0"/>
        <w:ind w:hanging="357"/>
        <w:textAlignment w:val="auto"/>
        <w:rPr>
          <w:lang w:eastAsia="ja-JP"/>
        </w:rPr>
      </w:pPr>
      <w:r>
        <w:rPr>
          <w:lang w:eastAsia="ja-JP"/>
        </w:rPr>
        <w:t xml:space="preserve">MCS, propagation conditions are to be studied </w:t>
      </w:r>
    </w:p>
    <w:p w14:paraId="22686746" w14:textId="77777777" w:rsidR="00673846" w:rsidRDefault="00673846" w:rsidP="00673846">
      <w:pPr>
        <w:numPr>
          <w:ilvl w:val="2"/>
          <w:numId w:val="22"/>
        </w:numPr>
        <w:adjustRightInd/>
        <w:spacing w:after="0"/>
        <w:ind w:hanging="357"/>
        <w:textAlignment w:val="auto"/>
        <w:rPr>
          <w:lang w:eastAsia="ja-JP"/>
        </w:rPr>
      </w:pPr>
      <w:r>
        <w:rPr>
          <w:lang w:eastAsia="ja-JP"/>
        </w:rPr>
        <w:t>Applicability rules are to be studied</w:t>
      </w:r>
    </w:p>
    <w:p w14:paraId="1A4EA62C" w14:textId="77777777" w:rsidR="00673846" w:rsidRDefault="00673846" w:rsidP="00673846">
      <w:pPr>
        <w:numPr>
          <w:ilvl w:val="1"/>
          <w:numId w:val="22"/>
        </w:numPr>
        <w:adjustRightInd/>
        <w:spacing w:after="0"/>
        <w:ind w:hanging="357"/>
        <w:textAlignment w:val="auto"/>
        <w:rPr>
          <w:rFonts w:eastAsiaTheme="minorEastAsia"/>
          <w:lang w:eastAsia="ja-JP"/>
        </w:rPr>
      </w:pPr>
      <w:r w:rsidRPr="001539FE">
        <w:rPr>
          <w:rFonts w:eastAsiaTheme="minorEastAsia"/>
          <w:lang w:eastAsia="ja-JP"/>
        </w:rPr>
        <w:t xml:space="preserve">SDR requirements </w:t>
      </w:r>
    </w:p>
    <w:p w14:paraId="5649B33C" w14:textId="77777777" w:rsidR="00673846" w:rsidRPr="001539FE" w:rsidRDefault="00673846" w:rsidP="00673846">
      <w:pPr>
        <w:numPr>
          <w:ilvl w:val="2"/>
          <w:numId w:val="22"/>
        </w:numPr>
        <w:adjustRightInd/>
        <w:spacing w:after="0"/>
        <w:textAlignment w:val="auto"/>
        <w:rPr>
          <w:rFonts w:eastAsiaTheme="minorEastAsia"/>
          <w:lang w:eastAsia="ja-JP"/>
        </w:rPr>
      </w:pPr>
      <w:r>
        <w:rPr>
          <w:rFonts w:eastAsiaTheme="minorEastAsia"/>
          <w:lang w:eastAsia="ja-JP"/>
        </w:rPr>
        <w:t xml:space="preserve">Maximum achievable SNR </w:t>
      </w:r>
    </w:p>
    <w:p w14:paraId="646DE90D" w14:textId="77777777" w:rsidR="00673846" w:rsidRDefault="00673846" w:rsidP="00673846">
      <w:pPr>
        <w:numPr>
          <w:ilvl w:val="0"/>
          <w:numId w:val="22"/>
        </w:numPr>
        <w:adjustRightInd/>
        <w:spacing w:after="0"/>
        <w:ind w:hanging="357"/>
        <w:textAlignment w:val="auto"/>
        <w:rPr>
          <w:rFonts w:eastAsiaTheme="minorEastAsia"/>
          <w:lang w:eastAsia="ja-JP"/>
        </w:rPr>
      </w:pPr>
      <w:r>
        <w:rPr>
          <w:rFonts w:eastAsiaTheme="minorEastAsia"/>
          <w:lang w:eastAsia="ja-JP"/>
        </w:rPr>
        <w:t>For 4Tx demodulation requirements</w:t>
      </w:r>
    </w:p>
    <w:p w14:paraId="679272E9" w14:textId="77777777" w:rsidR="00673846" w:rsidRDefault="00673846" w:rsidP="00673846">
      <w:pPr>
        <w:numPr>
          <w:ilvl w:val="1"/>
          <w:numId w:val="22"/>
        </w:numPr>
        <w:adjustRightInd/>
        <w:spacing w:after="0"/>
        <w:ind w:hanging="357"/>
        <w:textAlignment w:val="auto"/>
        <w:rPr>
          <w:rFonts w:eastAsiaTheme="minorEastAsia"/>
          <w:lang w:eastAsia="ja-JP"/>
        </w:rPr>
      </w:pPr>
      <w:r>
        <w:rPr>
          <w:rFonts w:eastAsiaTheme="minorEastAsia"/>
          <w:lang w:eastAsia="ja-JP"/>
        </w:rPr>
        <w:t xml:space="preserve">MCS for each propagation conditions </w:t>
      </w:r>
    </w:p>
    <w:p w14:paraId="784F30A7" w14:textId="77777777" w:rsidR="00673846" w:rsidRPr="00747635" w:rsidRDefault="00673846" w:rsidP="00673846">
      <w:pPr>
        <w:numPr>
          <w:ilvl w:val="1"/>
          <w:numId w:val="22"/>
        </w:numPr>
        <w:adjustRightInd/>
        <w:spacing w:after="0"/>
        <w:ind w:hanging="357"/>
        <w:textAlignment w:val="auto"/>
        <w:rPr>
          <w:rFonts w:eastAsiaTheme="minorEastAsia"/>
          <w:lang w:eastAsia="ja-JP"/>
        </w:rPr>
      </w:pPr>
      <w:r w:rsidRPr="007A3317">
        <w:rPr>
          <w:rFonts w:eastAsiaTheme="minorEastAsia" w:hint="eastAsia"/>
          <w:lang w:eastAsia="ja-JP"/>
        </w:rPr>
        <w:t>O</w:t>
      </w:r>
      <w:r w:rsidRPr="007A3317">
        <w:rPr>
          <w:rFonts w:eastAsiaTheme="minorEastAsia"/>
          <w:lang w:eastAsia="ja-JP"/>
        </w:rPr>
        <w:t>TA test set-ups</w:t>
      </w:r>
    </w:p>
    <w:bookmarkEnd w:id="4"/>
    <w:p w14:paraId="0120267F" w14:textId="77777777" w:rsidR="00510FE4" w:rsidRPr="00510FE4" w:rsidRDefault="00510FE4" w:rsidP="00785324">
      <w:pPr>
        <w:rPr>
          <w:rFonts w:eastAsiaTheme="minorEastAsia"/>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EC2F0F" w14:textId="038CEEA2" w:rsidR="00B358C7" w:rsidRPr="00FF1DB2" w:rsidRDefault="00B358C7" w:rsidP="00B358C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w:t>
      </w:r>
    </w:p>
    <w:p w14:paraId="0CCD22B0" w14:textId="36C0419D"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R4-2300040</w:t>
      </w:r>
      <w:r>
        <w:rPr>
          <w:rFonts w:ascii="Arial" w:hAnsi="Arial" w:cs="Arial"/>
          <w:sz w:val="20"/>
        </w:rPr>
        <w:t xml:space="preserve">, </w:t>
      </w:r>
      <w:r w:rsidRPr="00B358C7">
        <w:rPr>
          <w:rFonts w:ascii="Arial" w:hAnsi="Arial" w:cs="Arial"/>
          <w:sz w:val="20"/>
        </w:rPr>
        <w:t>Lower MSD signaling</w:t>
      </w:r>
      <w:r>
        <w:rPr>
          <w:rFonts w:ascii="Arial" w:hAnsi="Arial" w:cs="Arial"/>
          <w:sz w:val="20"/>
        </w:rPr>
        <w:t xml:space="preserve">, </w:t>
      </w:r>
      <w:r w:rsidRPr="00B358C7">
        <w:rPr>
          <w:rFonts w:ascii="Arial" w:hAnsi="Arial" w:cs="Arial"/>
          <w:sz w:val="20"/>
        </w:rPr>
        <w:t>Nokia, Nokia Shanghai Bell</w:t>
      </w:r>
    </w:p>
    <w:p w14:paraId="34B869BE" w14:textId="1AC0CA79"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R4-2300041</w:t>
      </w:r>
      <w:r>
        <w:rPr>
          <w:rFonts w:ascii="Arial" w:hAnsi="Arial" w:cs="Arial"/>
          <w:sz w:val="20"/>
        </w:rPr>
        <w:t xml:space="preserve">, </w:t>
      </w:r>
      <w:r w:rsidRPr="00B358C7">
        <w:rPr>
          <w:rFonts w:ascii="Arial" w:hAnsi="Arial" w:cs="Arial"/>
          <w:sz w:val="20"/>
        </w:rPr>
        <w:t>TR handling and TP on possible Lower MSD signaling for TR 38.881</w:t>
      </w:r>
      <w:r>
        <w:rPr>
          <w:rFonts w:ascii="Arial" w:hAnsi="Arial" w:cs="Arial"/>
          <w:sz w:val="20"/>
        </w:rPr>
        <w:t xml:space="preserve">, </w:t>
      </w:r>
      <w:r w:rsidRPr="00B358C7">
        <w:rPr>
          <w:rFonts w:ascii="Arial" w:hAnsi="Arial" w:cs="Arial"/>
          <w:sz w:val="20"/>
        </w:rPr>
        <w:t>Nokia, Nokia Shanghai Bell</w:t>
      </w:r>
    </w:p>
    <w:p w14:paraId="21BD7385" w14:textId="477B7E7E"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R4-2300206</w:t>
      </w:r>
      <w:r>
        <w:rPr>
          <w:rFonts w:ascii="Arial" w:hAnsi="Arial" w:cs="Arial"/>
          <w:sz w:val="20"/>
        </w:rPr>
        <w:t xml:space="preserve">, </w:t>
      </w:r>
      <w:r w:rsidRPr="00B358C7">
        <w:rPr>
          <w:rFonts w:ascii="Arial" w:hAnsi="Arial" w:cs="Arial"/>
          <w:sz w:val="20"/>
        </w:rPr>
        <w:t xml:space="preserve">Lower MSD capability </w:t>
      </w:r>
      <w:r>
        <w:rPr>
          <w:rFonts w:ascii="Arial" w:hAnsi="Arial" w:cs="Arial"/>
          <w:sz w:val="20"/>
        </w:rPr>
        <w:t xml:space="preserve">signaling, </w:t>
      </w:r>
      <w:r w:rsidRPr="00B358C7">
        <w:rPr>
          <w:rFonts w:ascii="Arial" w:hAnsi="Arial" w:cs="Arial"/>
          <w:sz w:val="20"/>
        </w:rPr>
        <w:t>Meta Ireland</w:t>
      </w:r>
    </w:p>
    <w:p w14:paraId="7C057274" w14:textId="0C1F1F21"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R4-2300719</w:t>
      </w:r>
      <w:r>
        <w:rPr>
          <w:rFonts w:ascii="Arial" w:hAnsi="Arial" w:cs="Arial"/>
          <w:sz w:val="20"/>
        </w:rPr>
        <w:t xml:space="preserve">, </w:t>
      </w:r>
      <w:r w:rsidRPr="00B358C7">
        <w:rPr>
          <w:rFonts w:ascii="Arial" w:hAnsi="Arial" w:cs="Arial"/>
          <w:sz w:val="20"/>
        </w:rPr>
        <w:t xml:space="preserve">On the </w:t>
      </w:r>
      <w:proofErr w:type="spellStart"/>
      <w:r w:rsidRPr="00B358C7">
        <w:rPr>
          <w:rFonts w:ascii="Arial" w:hAnsi="Arial" w:cs="Arial"/>
          <w:sz w:val="20"/>
        </w:rPr>
        <w:t>signalling</w:t>
      </w:r>
      <w:proofErr w:type="spellEnd"/>
      <w:r w:rsidRPr="00B358C7">
        <w:rPr>
          <w:rFonts w:ascii="Arial" w:hAnsi="Arial" w:cs="Arial"/>
          <w:sz w:val="20"/>
        </w:rPr>
        <w:t xml:space="preserve"> design for low-MSD capability</w:t>
      </w:r>
      <w:r>
        <w:rPr>
          <w:rFonts w:ascii="Arial" w:hAnsi="Arial" w:cs="Arial"/>
          <w:sz w:val="20"/>
        </w:rPr>
        <w:t xml:space="preserve">, </w:t>
      </w:r>
      <w:r w:rsidRPr="00B358C7">
        <w:rPr>
          <w:rFonts w:ascii="Arial" w:hAnsi="Arial" w:cs="Arial"/>
          <w:sz w:val="20"/>
        </w:rPr>
        <w:t xml:space="preserve">Huawei, </w:t>
      </w:r>
      <w:proofErr w:type="spellStart"/>
      <w:r w:rsidRPr="00B358C7">
        <w:rPr>
          <w:rFonts w:ascii="Arial" w:hAnsi="Arial" w:cs="Arial"/>
          <w:sz w:val="20"/>
        </w:rPr>
        <w:t>HiSilicon</w:t>
      </w:r>
      <w:proofErr w:type="spellEnd"/>
    </w:p>
    <w:p w14:paraId="7804D4BB" w14:textId="5412FD93"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R4-2300797</w:t>
      </w:r>
      <w:r>
        <w:rPr>
          <w:rFonts w:ascii="Arial" w:hAnsi="Arial" w:cs="Arial"/>
          <w:sz w:val="20"/>
        </w:rPr>
        <w:t xml:space="preserve">, </w:t>
      </w:r>
      <w:r w:rsidRPr="00B358C7">
        <w:rPr>
          <w:rFonts w:ascii="Arial" w:hAnsi="Arial" w:cs="Arial"/>
          <w:sz w:val="20"/>
        </w:rPr>
        <w:t>Discussion on lower MSD capability</w:t>
      </w:r>
      <w:r>
        <w:rPr>
          <w:rFonts w:ascii="Arial" w:hAnsi="Arial" w:cs="Arial"/>
          <w:sz w:val="20"/>
        </w:rPr>
        <w:t xml:space="preserve">, </w:t>
      </w:r>
      <w:r w:rsidRPr="00B358C7">
        <w:rPr>
          <w:rFonts w:ascii="Arial" w:hAnsi="Arial" w:cs="Arial"/>
          <w:sz w:val="20"/>
        </w:rPr>
        <w:t>CMCC</w:t>
      </w:r>
    </w:p>
    <w:p w14:paraId="6C620F3B" w14:textId="69B0D7D0"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R4-2301097</w:t>
      </w:r>
      <w:r>
        <w:rPr>
          <w:rFonts w:ascii="Arial" w:hAnsi="Arial" w:cs="Arial"/>
          <w:sz w:val="20"/>
        </w:rPr>
        <w:t xml:space="preserve">, </w:t>
      </w:r>
      <w:r w:rsidRPr="00B358C7">
        <w:rPr>
          <w:rFonts w:ascii="Arial" w:hAnsi="Arial" w:cs="Arial"/>
          <w:sz w:val="20"/>
        </w:rPr>
        <w:t>TP for 38.881 on feasible study</w:t>
      </w:r>
      <w:r>
        <w:rPr>
          <w:rFonts w:ascii="Arial" w:hAnsi="Arial" w:cs="Arial"/>
          <w:sz w:val="20"/>
        </w:rPr>
        <w:t xml:space="preserve">, </w:t>
      </w:r>
      <w:r w:rsidRPr="00B358C7">
        <w:rPr>
          <w:rFonts w:ascii="Arial" w:hAnsi="Arial" w:cs="Arial"/>
          <w:sz w:val="20"/>
        </w:rPr>
        <w:t>Xiaomi</w:t>
      </w:r>
    </w:p>
    <w:p w14:paraId="08EF29AC" w14:textId="6C7669B7"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R4-2301098</w:t>
      </w:r>
      <w:r>
        <w:rPr>
          <w:rFonts w:ascii="Arial" w:hAnsi="Arial" w:cs="Arial"/>
          <w:sz w:val="20"/>
        </w:rPr>
        <w:t xml:space="preserve">, </w:t>
      </w:r>
      <w:r w:rsidRPr="00B358C7">
        <w:rPr>
          <w:rFonts w:ascii="Arial" w:hAnsi="Arial" w:cs="Arial"/>
          <w:sz w:val="20"/>
        </w:rPr>
        <w:t>Discussion on lower MSD signaling for inter-band CA/EN-DC/DC</w:t>
      </w:r>
      <w:r>
        <w:rPr>
          <w:rFonts w:ascii="Arial" w:hAnsi="Arial" w:cs="Arial"/>
          <w:sz w:val="20"/>
        </w:rPr>
        <w:t xml:space="preserve">, </w:t>
      </w:r>
      <w:r w:rsidRPr="00B358C7">
        <w:rPr>
          <w:rFonts w:ascii="Arial" w:hAnsi="Arial" w:cs="Arial"/>
          <w:sz w:val="20"/>
        </w:rPr>
        <w:t>Xiaomi</w:t>
      </w:r>
    </w:p>
    <w:p w14:paraId="5A1E59DD" w14:textId="2B3B7ECB"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R4-2301105</w:t>
      </w:r>
      <w:r>
        <w:rPr>
          <w:rFonts w:ascii="Arial" w:hAnsi="Arial" w:cs="Arial"/>
          <w:sz w:val="20"/>
        </w:rPr>
        <w:t xml:space="preserve">, </w:t>
      </w:r>
      <w:r w:rsidRPr="00B358C7">
        <w:rPr>
          <w:rFonts w:ascii="Arial" w:hAnsi="Arial" w:cs="Arial"/>
          <w:sz w:val="20"/>
        </w:rPr>
        <w:t>Views on Lower MSD</w:t>
      </w:r>
      <w:r>
        <w:rPr>
          <w:rFonts w:ascii="Arial" w:hAnsi="Arial" w:cs="Arial"/>
          <w:sz w:val="20"/>
        </w:rPr>
        <w:t xml:space="preserve">, </w:t>
      </w:r>
      <w:r w:rsidRPr="00B358C7">
        <w:rPr>
          <w:rFonts w:ascii="Arial" w:hAnsi="Arial" w:cs="Arial"/>
          <w:sz w:val="20"/>
        </w:rPr>
        <w:t>Samsung, KT corporation</w:t>
      </w:r>
    </w:p>
    <w:p w14:paraId="596A5DD5" w14:textId="6A4293F7"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R4-2301176</w:t>
      </w:r>
      <w:r>
        <w:rPr>
          <w:rFonts w:ascii="Arial" w:hAnsi="Arial" w:cs="Arial"/>
          <w:sz w:val="20"/>
        </w:rPr>
        <w:t xml:space="preserve">, </w:t>
      </w:r>
      <w:r w:rsidRPr="00B358C7">
        <w:rPr>
          <w:rFonts w:ascii="Arial" w:hAnsi="Arial" w:cs="Arial"/>
          <w:sz w:val="20"/>
        </w:rPr>
        <w:t>R18 Discussion on low MSD reporting</w:t>
      </w:r>
      <w:r>
        <w:rPr>
          <w:rFonts w:ascii="Arial" w:hAnsi="Arial" w:cs="Arial"/>
          <w:sz w:val="20"/>
        </w:rPr>
        <w:t xml:space="preserve">, </w:t>
      </w:r>
      <w:r w:rsidRPr="00B358C7">
        <w:rPr>
          <w:rFonts w:ascii="Arial" w:hAnsi="Arial" w:cs="Arial"/>
          <w:sz w:val="20"/>
        </w:rPr>
        <w:t>OPPO</w:t>
      </w:r>
    </w:p>
    <w:p w14:paraId="609E9975" w14:textId="2EF9B0B7"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R4-2301267</w:t>
      </w:r>
      <w:r>
        <w:rPr>
          <w:rFonts w:ascii="Arial" w:hAnsi="Arial" w:cs="Arial"/>
          <w:sz w:val="20"/>
        </w:rPr>
        <w:t xml:space="preserve">, </w:t>
      </w:r>
      <w:r w:rsidRPr="00B358C7">
        <w:rPr>
          <w:rFonts w:ascii="Arial" w:hAnsi="Arial" w:cs="Arial"/>
          <w:sz w:val="20"/>
        </w:rPr>
        <w:t>On lower MSD for inter-band CA/ENDC</w:t>
      </w:r>
      <w:r>
        <w:rPr>
          <w:rFonts w:ascii="Arial" w:hAnsi="Arial" w:cs="Arial"/>
          <w:sz w:val="20"/>
        </w:rPr>
        <w:t xml:space="preserve">, </w:t>
      </w:r>
      <w:r w:rsidRPr="00B358C7">
        <w:rPr>
          <w:rFonts w:ascii="Arial" w:hAnsi="Arial" w:cs="Arial"/>
          <w:sz w:val="20"/>
        </w:rPr>
        <w:t>ZTE Corporation</w:t>
      </w:r>
    </w:p>
    <w:p w14:paraId="3F71F89E" w14:textId="54ED9D7E"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R4-2301536</w:t>
      </w:r>
      <w:r>
        <w:rPr>
          <w:rFonts w:ascii="Arial" w:hAnsi="Arial" w:cs="Arial"/>
          <w:sz w:val="20"/>
        </w:rPr>
        <w:t xml:space="preserve">, </w:t>
      </w:r>
      <w:r w:rsidRPr="00B358C7">
        <w:rPr>
          <w:rFonts w:ascii="Arial" w:hAnsi="Arial" w:cs="Arial"/>
          <w:sz w:val="20"/>
        </w:rPr>
        <w:t>Discussion of signaling on Lower MSD</w:t>
      </w:r>
      <w:r>
        <w:rPr>
          <w:rFonts w:ascii="Arial" w:hAnsi="Arial" w:cs="Arial"/>
          <w:sz w:val="20"/>
        </w:rPr>
        <w:t xml:space="preserve">, </w:t>
      </w:r>
      <w:r w:rsidRPr="00B358C7">
        <w:rPr>
          <w:rFonts w:ascii="Arial" w:hAnsi="Arial" w:cs="Arial"/>
          <w:sz w:val="20"/>
        </w:rPr>
        <w:t>vivo</w:t>
      </w:r>
    </w:p>
    <w:p w14:paraId="125B9A72" w14:textId="77B125DB"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R4-2301709</w:t>
      </w:r>
      <w:r>
        <w:rPr>
          <w:rFonts w:ascii="Arial" w:hAnsi="Arial" w:cs="Arial"/>
          <w:sz w:val="20"/>
        </w:rPr>
        <w:t xml:space="preserve">, </w:t>
      </w:r>
      <w:r w:rsidRPr="00B358C7">
        <w:rPr>
          <w:rFonts w:ascii="Arial" w:hAnsi="Arial" w:cs="Arial"/>
          <w:sz w:val="20"/>
        </w:rPr>
        <w:t>Continue discussion for low MSD</w:t>
      </w:r>
      <w:r>
        <w:rPr>
          <w:rFonts w:ascii="Arial" w:hAnsi="Arial" w:cs="Arial"/>
          <w:sz w:val="20"/>
        </w:rPr>
        <w:t xml:space="preserve">, </w:t>
      </w:r>
      <w:r w:rsidRPr="00B358C7">
        <w:rPr>
          <w:rFonts w:ascii="Arial" w:hAnsi="Arial" w:cs="Arial"/>
          <w:sz w:val="20"/>
        </w:rPr>
        <w:t>MediaTek Inc.</w:t>
      </w:r>
    </w:p>
    <w:p w14:paraId="5F40C11B" w14:textId="55833B5F"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R4-2302369</w:t>
      </w:r>
      <w:r>
        <w:rPr>
          <w:rFonts w:ascii="Arial" w:hAnsi="Arial" w:cs="Arial"/>
          <w:sz w:val="20"/>
        </w:rPr>
        <w:t xml:space="preserve">, </w:t>
      </w:r>
      <w:r w:rsidRPr="00B358C7">
        <w:rPr>
          <w:rFonts w:ascii="Arial" w:hAnsi="Arial" w:cs="Arial"/>
          <w:sz w:val="20"/>
        </w:rPr>
        <w:t>Discussion on conclusion of study phase for feasibility of lower MSD</w:t>
      </w:r>
      <w:r>
        <w:rPr>
          <w:rFonts w:ascii="Arial" w:hAnsi="Arial" w:cs="Arial"/>
          <w:sz w:val="20"/>
        </w:rPr>
        <w:t xml:space="preserve">, </w:t>
      </w:r>
      <w:r w:rsidRPr="00B358C7">
        <w:rPr>
          <w:rFonts w:ascii="Arial" w:hAnsi="Arial" w:cs="Arial"/>
          <w:sz w:val="20"/>
        </w:rPr>
        <w:t xml:space="preserve">Huawei, </w:t>
      </w:r>
      <w:proofErr w:type="spellStart"/>
      <w:r w:rsidRPr="00B358C7">
        <w:rPr>
          <w:rFonts w:ascii="Arial" w:hAnsi="Arial" w:cs="Arial"/>
          <w:sz w:val="20"/>
        </w:rPr>
        <w:t>HiSilicon</w:t>
      </w:r>
      <w:proofErr w:type="spellEnd"/>
    </w:p>
    <w:p w14:paraId="523D23C4" w14:textId="06F68454" w:rsidR="00B358C7" w:rsidRP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R4-2302481</w:t>
      </w:r>
      <w:r>
        <w:rPr>
          <w:rFonts w:ascii="Arial" w:hAnsi="Arial" w:cs="Arial"/>
          <w:sz w:val="20"/>
        </w:rPr>
        <w:t xml:space="preserve">, </w:t>
      </w:r>
      <w:r w:rsidRPr="00B358C7">
        <w:rPr>
          <w:rFonts w:ascii="Arial" w:hAnsi="Arial" w:cs="Arial"/>
          <w:sz w:val="20"/>
        </w:rPr>
        <w:t xml:space="preserve">Discussion on the capability </w:t>
      </w:r>
      <w:proofErr w:type="spellStart"/>
      <w:r w:rsidRPr="00B358C7">
        <w:rPr>
          <w:rFonts w:ascii="Arial" w:hAnsi="Arial" w:cs="Arial"/>
          <w:sz w:val="20"/>
        </w:rPr>
        <w:t>signalling</w:t>
      </w:r>
      <w:proofErr w:type="spellEnd"/>
      <w:r w:rsidRPr="00B358C7">
        <w:rPr>
          <w:rFonts w:ascii="Arial" w:hAnsi="Arial" w:cs="Arial"/>
          <w:sz w:val="20"/>
        </w:rPr>
        <w:t xml:space="preserve"> design for Low MSD indication</w:t>
      </w:r>
      <w:r>
        <w:rPr>
          <w:rFonts w:ascii="Arial" w:hAnsi="Arial" w:cs="Arial"/>
          <w:sz w:val="20"/>
        </w:rPr>
        <w:t xml:space="preserve">, </w:t>
      </w:r>
      <w:r w:rsidRPr="00B358C7">
        <w:rPr>
          <w:rFonts w:ascii="Arial" w:hAnsi="Arial" w:cs="Arial"/>
          <w:sz w:val="20"/>
        </w:rPr>
        <w:t>CHTTL</w:t>
      </w:r>
    </w:p>
    <w:p w14:paraId="074EF405" w14:textId="26195D56" w:rsidR="00B358C7" w:rsidRDefault="00B358C7" w:rsidP="00B358C7">
      <w:pPr>
        <w:pStyle w:val="ListParagraph"/>
        <w:numPr>
          <w:ilvl w:val="0"/>
          <w:numId w:val="19"/>
        </w:numPr>
        <w:snapToGrid w:val="0"/>
        <w:ind w:leftChars="0"/>
        <w:rPr>
          <w:rFonts w:ascii="Arial" w:hAnsi="Arial" w:cs="Arial"/>
          <w:sz w:val="20"/>
        </w:rPr>
      </w:pPr>
      <w:r w:rsidRPr="00B358C7">
        <w:rPr>
          <w:rFonts w:ascii="Arial" w:hAnsi="Arial" w:cs="Arial"/>
          <w:sz w:val="20"/>
        </w:rPr>
        <w:t>R4-2302744</w:t>
      </w:r>
      <w:r>
        <w:rPr>
          <w:rFonts w:ascii="Arial" w:hAnsi="Arial" w:cs="Arial"/>
          <w:sz w:val="20"/>
        </w:rPr>
        <w:t xml:space="preserve">, </w:t>
      </w:r>
      <w:r w:rsidRPr="00B358C7">
        <w:rPr>
          <w:rFonts w:ascii="Arial" w:hAnsi="Arial" w:cs="Arial"/>
          <w:sz w:val="20"/>
        </w:rPr>
        <w:t>Signaling for low MSD</w:t>
      </w:r>
      <w:r>
        <w:rPr>
          <w:rFonts w:ascii="Arial" w:hAnsi="Arial" w:cs="Arial"/>
          <w:sz w:val="20"/>
        </w:rPr>
        <w:t xml:space="preserve">, </w:t>
      </w:r>
      <w:r w:rsidRPr="00B358C7">
        <w:rPr>
          <w:rFonts w:ascii="Arial" w:hAnsi="Arial" w:cs="Arial"/>
          <w:sz w:val="20"/>
        </w:rPr>
        <w:t>Qualcomm</w:t>
      </w:r>
    </w:p>
    <w:p w14:paraId="361E6D5B" w14:textId="5AF0CFDF" w:rsidR="00B358C7" w:rsidRDefault="00A971FE" w:rsidP="00B358C7">
      <w:pPr>
        <w:pStyle w:val="ListParagraph"/>
        <w:numPr>
          <w:ilvl w:val="0"/>
          <w:numId w:val="19"/>
        </w:numPr>
        <w:snapToGrid w:val="0"/>
        <w:ind w:leftChars="0"/>
        <w:rPr>
          <w:rFonts w:ascii="Arial" w:hAnsi="Arial" w:cs="Arial"/>
          <w:sz w:val="20"/>
        </w:rPr>
      </w:pPr>
      <w:r w:rsidRPr="00A971FE">
        <w:rPr>
          <w:rFonts w:ascii="Arial" w:hAnsi="Arial" w:cs="Arial"/>
          <w:sz w:val="20"/>
        </w:rPr>
        <w:t>R4-2303695</w:t>
      </w:r>
      <w:r>
        <w:rPr>
          <w:rFonts w:ascii="Arial" w:hAnsi="Arial" w:cs="Arial"/>
          <w:sz w:val="20"/>
        </w:rPr>
        <w:t xml:space="preserve">, </w:t>
      </w:r>
      <w:r w:rsidRPr="00A971FE">
        <w:rPr>
          <w:rFonts w:ascii="Arial" w:hAnsi="Arial" w:cs="Arial"/>
          <w:sz w:val="20"/>
        </w:rPr>
        <w:t>WF on study for lower MSD</w:t>
      </w:r>
      <w:r>
        <w:rPr>
          <w:rFonts w:ascii="Arial" w:hAnsi="Arial" w:cs="Arial"/>
          <w:sz w:val="20"/>
        </w:rPr>
        <w:t xml:space="preserve">, Huawei, </w:t>
      </w:r>
      <w:proofErr w:type="spellStart"/>
      <w:r>
        <w:rPr>
          <w:rFonts w:ascii="Arial" w:hAnsi="Arial" w:cs="Arial"/>
          <w:sz w:val="20"/>
        </w:rPr>
        <w:t>HiSilicon</w:t>
      </w:r>
      <w:proofErr w:type="spellEnd"/>
    </w:p>
    <w:p w14:paraId="52AA5067" w14:textId="66A27818" w:rsidR="00A971FE" w:rsidRDefault="00A971FE" w:rsidP="00B358C7">
      <w:pPr>
        <w:pStyle w:val="ListParagraph"/>
        <w:numPr>
          <w:ilvl w:val="0"/>
          <w:numId w:val="19"/>
        </w:numPr>
        <w:snapToGrid w:val="0"/>
        <w:ind w:leftChars="0"/>
        <w:rPr>
          <w:rFonts w:ascii="Arial" w:hAnsi="Arial" w:cs="Arial"/>
          <w:sz w:val="20"/>
        </w:rPr>
      </w:pPr>
      <w:r w:rsidRPr="00A971FE">
        <w:rPr>
          <w:rFonts w:ascii="Arial" w:hAnsi="Arial" w:cs="Arial"/>
          <w:sz w:val="20"/>
        </w:rPr>
        <w:t>R4-2303517</w:t>
      </w:r>
      <w:r>
        <w:rPr>
          <w:rFonts w:ascii="Arial" w:hAnsi="Arial" w:cs="Arial"/>
          <w:sz w:val="20"/>
        </w:rPr>
        <w:t xml:space="preserve">, </w:t>
      </w:r>
      <w:r w:rsidRPr="00A971FE">
        <w:rPr>
          <w:rFonts w:ascii="Arial" w:hAnsi="Arial" w:cs="Arial"/>
          <w:sz w:val="20"/>
        </w:rPr>
        <w:t>WF on 4Tx UE RF requirements</w:t>
      </w:r>
      <w:r>
        <w:rPr>
          <w:rFonts w:ascii="Arial" w:hAnsi="Arial" w:cs="Arial"/>
          <w:sz w:val="20"/>
        </w:rPr>
        <w:t>, vivo</w:t>
      </w:r>
    </w:p>
    <w:p w14:paraId="268E6EC9" w14:textId="26392090" w:rsidR="00A971FE" w:rsidRPr="00B5239C" w:rsidRDefault="00A971FE" w:rsidP="00B358C7">
      <w:pPr>
        <w:pStyle w:val="ListParagraph"/>
        <w:numPr>
          <w:ilvl w:val="0"/>
          <w:numId w:val="19"/>
        </w:numPr>
        <w:snapToGrid w:val="0"/>
        <w:ind w:leftChars="0"/>
        <w:rPr>
          <w:rFonts w:ascii="Arial" w:hAnsi="Arial" w:cs="Arial"/>
          <w:sz w:val="20"/>
        </w:rPr>
      </w:pPr>
      <w:r w:rsidRPr="00A971FE">
        <w:rPr>
          <w:rFonts w:ascii="Arial" w:hAnsi="Arial" w:cs="Arial"/>
          <w:sz w:val="20"/>
        </w:rPr>
        <w:t>R4-2303518</w:t>
      </w:r>
      <w:r>
        <w:rPr>
          <w:rFonts w:ascii="Arial" w:hAnsi="Arial" w:cs="Arial"/>
          <w:sz w:val="20"/>
        </w:rPr>
        <w:t xml:space="preserve">, </w:t>
      </w:r>
      <w:r w:rsidRPr="00A971FE">
        <w:rPr>
          <w:rFonts w:ascii="Arial" w:hAnsi="Arial" w:cs="Arial"/>
          <w:sz w:val="20"/>
        </w:rPr>
        <w:t>WF on 8Rx RF requirements</w:t>
      </w:r>
      <w:r>
        <w:rPr>
          <w:rFonts w:ascii="Arial" w:hAnsi="Arial" w:cs="Arial"/>
          <w:sz w:val="20"/>
        </w:rPr>
        <w:t xml:space="preserve">, </w:t>
      </w:r>
      <w:r w:rsidRPr="00691D2B">
        <w:rPr>
          <w:rFonts w:ascii="Arial" w:hAnsi="Arial" w:cs="Arial"/>
          <w:sz w:val="20"/>
        </w:rPr>
        <w:t>NTT DOCOMO INC.</w:t>
      </w:r>
    </w:p>
    <w:p w14:paraId="0115834D" w14:textId="677786C5" w:rsidR="003E3A1A"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R4-2300131</w:t>
      </w:r>
      <w:r w:rsidRPr="00673846">
        <w:rPr>
          <w:rFonts w:ascii="Arial" w:hAnsi="Arial" w:cs="Arial"/>
          <w:sz w:val="20"/>
        </w:rPr>
        <w:tab/>
        <w:t>Discussion on 8Rx demodulation and CSI requirements</w:t>
      </w:r>
    </w:p>
    <w:p w14:paraId="3FDAEDBD"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R4-2300211</w:t>
      </w:r>
      <w:r w:rsidRPr="00673846">
        <w:rPr>
          <w:rFonts w:ascii="Arial" w:hAnsi="Arial" w:cs="Arial"/>
          <w:sz w:val="20"/>
        </w:rPr>
        <w:tab/>
        <w:t>Discussion on UE 8Rx requirements</w:t>
      </w:r>
    </w:p>
    <w:p w14:paraId="4CDF4413"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R4-2300290</w:t>
      </w:r>
      <w:r w:rsidRPr="00673846">
        <w:rPr>
          <w:rFonts w:ascii="Arial" w:hAnsi="Arial" w:cs="Arial"/>
          <w:sz w:val="20"/>
        </w:rPr>
        <w:tab/>
        <w:t>On UE demodulation performance and CSI reporting for 8Rx in FR1</w:t>
      </w:r>
    </w:p>
    <w:p w14:paraId="2C4373A1"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R4-2300612</w:t>
      </w:r>
      <w:r w:rsidRPr="00673846">
        <w:rPr>
          <w:rFonts w:ascii="Arial" w:hAnsi="Arial" w:cs="Arial"/>
          <w:sz w:val="20"/>
        </w:rPr>
        <w:tab/>
        <w:t>Discussion on 8Rx UE demodulation and CSI requirements</w:t>
      </w:r>
    </w:p>
    <w:p w14:paraId="32B7C274"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R4-2300613</w:t>
      </w:r>
      <w:r w:rsidRPr="00673846">
        <w:rPr>
          <w:rFonts w:ascii="Arial" w:hAnsi="Arial" w:cs="Arial"/>
          <w:sz w:val="20"/>
        </w:rPr>
        <w:tab/>
        <w:t>Simulation results for 8Rx UE demodulation and CSI requirements</w:t>
      </w:r>
    </w:p>
    <w:p w14:paraId="4EABA33F"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R4-2300830</w:t>
      </w:r>
      <w:r w:rsidRPr="00673846">
        <w:rPr>
          <w:rFonts w:ascii="Arial" w:hAnsi="Arial" w:cs="Arial"/>
          <w:sz w:val="20"/>
        </w:rPr>
        <w:tab/>
        <w:t>discussion on 8Rx UE demodulation and CSI requirements</w:t>
      </w:r>
    </w:p>
    <w:p w14:paraId="29A29030"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R4-2300831</w:t>
      </w:r>
      <w:r w:rsidRPr="00673846">
        <w:rPr>
          <w:rFonts w:ascii="Arial" w:hAnsi="Arial" w:cs="Arial"/>
          <w:sz w:val="20"/>
        </w:rPr>
        <w:tab/>
        <w:t>initial simulation results on 8Rx UE demodulation requirements</w:t>
      </w:r>
    </w:p>
    <w:p w14:paraId="5C825548"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R4-2301050</w:t>
      </w:r>
      <w:r w:rsidRPr="00673846">
        <w:rPr>
          <w:rFonts w:ascii="Arial" w:hAnsi="Arial" w:cs="Arial"/>
          <w:sz w:val="20"/>
        </w:rPr>
        <w:tab/>
        <w:t>Discussion on 8Rx UE demodulation and CSI</w:t>
      </w:r>
    </w:p>
    <w:p w14:paraId="0F0E8ED0"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R4-2301362</w:t>
      </w:r>
      <w:r w:rsidRPr="00673846">
        <w:rPr>
          <w:rFonts w:ascii="Arial" w:hAnsi="Arial" w:cs="Arial"/>
          <w:sz w:val="20"/>
        </w:rPr>
        <w:tab/>
        <w:t>Views on 8Rx UE demodulation performance requirements</w:t>
      </w:r>
    </w:p>
    <w:p w14:paraId="3C898B5E"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R4-2301893</w:t>
      </w:r>
      <w:r w:rsidRPr="00673846">
        <w:rPr>
          <w:rFonts w:ascii="Arial" w:hAnsi="Arial" w:cs="Arial"/>
          <w:sz w:val="20"/>
        </w:rPr>
        <w:tab/>
        <w:t>UE demodulation and CSI reporting requirements for 8 Rx in FR1</w:t>
      </w:r>
    </w:p>
    <w:p w14:paraId="03B46BC5"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R4-2301894</w:t>
      </w:r>
      <w:r w:rsidRPr="00673846">
        <w:rPr>
          <w:rFonts w:ascii="Arial" w:hAnsi="Arial" w:cs="Arial"/>
          <w:sz w:val="20"/>
        </w:rPr>
        <w:tab/>
        <w:t>Discussions on simulation results for 8Rx UE in FR1</w:t>
      </w:r>
    </w:p>
    <w:p w14:paraId="3B971725"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R4-2302169</w:t>
      </w:r>
      <w:r w:rsidRPr="00673846">
        <w:rPr>
          <w:rFonts w:ascii="Arial" w:hAnsi="Arial" w:cs="Arial"/>
          <w:sz w:val="20"/>
        </w:rPr>
        <w:tab/>
        <w:t xml:space="preserve">Discussion on </w:t>
      </w:r>
      <w:proofErr w:type="spellStart"/>
      <w:r w:rsidRPr="00673846">
        <w:rPr>
          <w:rFonts w:ascii="Arial" w:hAnsi="Arial" w:cs="Arial"/>
          <w:sz w:val="20"/>
        </w:rPr>
        <w:t>appicability</w:t>
      </w:r>
      <w:proofErr w:type="spellEnd"/>
      <w:r w:rsidRPr="00673846">
        <w:rPr>
          <w:rFonts w:ascii="Arial" w:hAnsi="Arial" w:cs="Arial"/>
          <w:sz w:val="20"/>
        </w:rPr>
        <w:t xml:space="preserve"> rules and demodulation </w:t>
      </w:r>
      <w:proofErr w:type="spellStart"/>
      <w:r w:rsidRPr="00673846">
        <w:rPr>
          <w:rFonts w:ascii="Arial" w:hAnsi="Arial" w:cs="Arial"/>
          <w:sz w:val="20"/>
        </w:rPr>
        <w:t>requirmenets</w:t>
      </w:r>
      <w:proofErr w:type="spellEnd"/>
      <w:r w:rsidRPr="00673846">
        <w:rPr>
          <w:rFonts w:ascii="Arial" w:hAnsi="Arial" w:cs="Arial"/>
          <w:sz w:val="20"/>
        </w:rPr>
        <w:t xml:space="preserve"> for 8Rx</w:t>
      </w:r>
    </w:p>
    <w:p w14:paraId="2E5FB139"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R4-2302170</w:t>
      </w:r>
      <w:r w:rsidRPr="00673846">
        <w:rPr>
          <w:rFonts w:ascii="Arial" w:hAnsi="Arial" w:cs="Arial"/>
          <w:sz w:val="20"/>
        </w:rPr>
        <w:tab/>
        <w:t>Discussion on CSI requirements for 8Rx</w:t>
      </w:r>
    </w:p>
    <w:p w14:paraId="281E95D3"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R4-2302349</w:t>
      </w:r>
      <w:r w:rsidRPr="00673846">
        <w:rPr>
          <w:rFonts w:ascii="Arial" w:hAnsi="Arial" w:cs="Arial"/>
          <w:sz w:val="20"/>
        </w:rPr>
        <w:tab/>
        <w:t>Views on 8Rx demodulation performance requirements</w:t>
      </w:r>
    </w:p>
    <w:p w14:paraId="38668962"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R4-2300056</w:t>
      </w:r>
      <w:r w:rsidRPr="00673846">
        <w:rPr>
          <w:rFonts w:ascii="Arial" w:hAnsi="Arial" w:cs="Arial"/>
          <w:sz w:val="20"/>
        </w:rPr>
        <w:tab/>
        <w:t>4Tx BS Demodulation</w:t>
      </w:r>
    </w:p>
    <w:p w14:paraId="50B14440"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R4-2301030</w:t>
      </w:r>
      <w:r w:rsidRPr="00673846">
        <w:rPr>
          <w:rFonts w:ascii="Arial" w:hAnsi="Arial" w:cs="Arial"/>
          <w:sz w:val="20"/>
        </w:rPr>
        <w:tab/>
        <w:t>Discussion on Rel-18 FR1 4Tx demodulation requirement</w:t>
      </w:r>
    </w:p>
    <w:p w14:paraId="3B942850"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R4-2301053</w:t>
      </w:r>
      <w:r w:rsidRPr="00673846">
        <w:rPr>
          <w:rFonts w:ascii="Arial" w:hAnsi="Arial" w:cs="Arial"/>
          <w:sz w:val="20"/>
        </w:rPr>
        <w:tab/>
        <w:t>Discussion on 4Tx BS demodulation</w:t>
      </w:r>
    </w:p>
    <w:p w14:paraId="3DDB4F77"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R4-2302174</w:t>
      </w:r>
      <w:r w:rsidRPr="00673846">
        <w:rPr>
          <w:rFonts w:ascii="Arial" w:hAnsi="Arial" w:cs="Arial"/>
          <w:sz w:val="20"/>
        </w:rPr>
        <w:tab/>
        <w:t>Discussion on 4Tx demodulation requirements</w:t>
      </w:r>
    </w:p>
    <w:p w14:paraId="2184703C"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R4-2302608</w:t>
      </w:r>
      <w:r w:rsidRPr="00673846">
        <w:rPr>
          <w:rFonts w:ascii="Arial" w:hAnsi="Arial" w:cs="Arial"/>
          <w:sz w:val="20"/>
        </w:rPr>
        <w:tab/>
        <w:t xml:space="preserve">View on BS demodulation requirements for UL </w:t>
      </w:r>
      <w:proofErr w:type="gramStart"/>
      <w:r w:rsidRPr="00673846">
        <w:rPr>
          <w:rFonts w:ascii="Arial" w:hAnsi="Arial" w:cs="Arial"/>
          <w:sz w:val="20"/>
        </w:rPr>
        <w:t>4 layer</w:t>
      </w:r>
      <w:proofErr w:type="gramEnd"/>
      <w:r w:rsidRPr="00673846">
        <w:rPr>
          <w:rFonts w:ascii="Arial" w:hAnsi="Arial" w:cs="Arial"/>
          <w:sz w:val="20"/>
        </w:rPr>
        <w:t xml:space="preserve"> transmission</w:t>
      </w:r>
    </w:p>
    <w:p w14:paraId="70D265C4"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R4-2303769 Topic summary for [</w:t>
      </w:r>
      <w:proofErr w:type="gramStart"/>
      <w:r w:rsidRPr="00673846">
        <w:rPr>
          <w:rFonts w:ascii="Arial" w:hAnsi="Arial" w:cs="Arial"/>
          <w:sz w:val="20"/>
        </w:rPr>
        <w:t>106][</w:t>
      </w:r>
      <w:proofErr w:type="gramEnd"/>
      <w:r w:rsidRPr="00673846">
        <w:rPr>
          <w:rFonts w:ascii="Arial" w:hAnsi="Arial" w:cs="Arial"/>
          <w:sz w:val="20"/>
        </w:rPr>
        <w:t>324] RF_FR1_enh2_Demod_Part1</w:t>
      </w:r>
    </w:p>
    <w:p w14:paraId="52970457" w14:textId="77777777"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R4-2303770 Topic summary for [</w:t>
      </w:r>
      <w:proofErr w:type="gramStart"/>
      <w:r w:rsidRPr="00673846">
        <w:rPr>
          <w:rFonts w:ascii="Arial" w:hAnsi="Arial" w:cs="Arial"/>
          <w:sz w:val="20"/>
        </w:rPr>
        <w:t>106][</w:t>
      </w:r>
      <w:proofErr w:type="gramEnd"/>
      <w:r w:rsidRPr="00673846">
        <w:rPr>
          <w:rFonts w:ascii="Arial" w:hAnsi="Arial" w:cs="Arial"/>
          <w:sz w:val="20"/>
        </w:rPr>
        <w:t>325] RF_FR1_enh2_Demod_Part2</w:t>
      </w:r>
    </w:p>
    <w:p w14:paraId="110A78F9" w14:textId="31B3B99A"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R4-2302926 WF for FR1 4Tx demodulation requirements_pa1</w:t>
      </w:r>
    </w:p>
    <w:p w14:paraId="56E42016" w14:textId="64BEAA39" w:rsidR="00673846" w:rsidRPr="00673846" w:rsidRDefault="00673846" w:rsidP="00673846">
      <w:pPr>
        <w:pStyle w:val="ListParagraph"/>
        <w:numPr>
          <w:ilvl w:val="0"/>
          <w:numId w:val="19"/>
        </w:numPr>
        <w:snapToGrid w:val="0"/>
        <w:ind w:leftChars="0"/>
        <w:rPr>
          <w:rFonts w:ascii="Arial" w:hAnsi="Arial" w:cs="Arial"/>
          <w:sz w:val="20"/>
        </w:rPr>
      </w:pPr>
      <w:r w:rsidRPr="00673846">
        <w:rPr>
          <w:rFonts w:ascii="Arial" w:hAnsi="Arial" w:cs="Arial"/>
          <w:sz w:val="20"/>
        </w:rPr>
        <w:t>R4-2302942 WF for 8Rx UE performance requirements_v8</w:t>
      </w:r>
    </w:p>
    <w:p w14:paraId="59CF9723" w14:textId="77777777" w:rsidR="00673846" w:rsidRDefault="00673846" w:rsidP="003E3A1A">
      <w:pPr>
        <w:overflowPunct/>
        <w:autoSpaceDE/>
        <w:autoSpaceDN/>
        <w:snapToGrid w:val="0"/>
        <w:spacing w:after="0"/>
        <w:textAlignment w:val="auto"/>
        <w:rPr>
          <w:rFonts w:ascii="Arial" w:eastAsiaTheme="minorEastAsia" w:hAnsi="Arial" w:cs="Arial"/>
          <w:b/>
          <w:bCs/>
          <w:lang w:eastAsia="ja-JP"/>
        </w:rPr>
      </w:pPr>
    </w:p>
    <w:p w14:paraId="5A4115BF" w14:textId="77777777" w:rsidR="00B358C7" w:rsidRDefault="00B358C7"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4A833E73"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25DADFBD" w14:textId="77777777" w:rsidR="00A17D6A"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R4-2218195, </w:t>
      </w:r>
      <w:proofErr w:type="spellStart"/>
      <w:r w:rsidRPr="00EA7EAB">
        <w:rPr>
          <w:rFonts w:ascii="Arial" w:hAnsi="Arial" w:cs="Arial"/>
          <w:sz w:val="20"/>
        </w:rPr>
        <w:t>Signalling</w:t>
      </w:r>
      <w:proofErr w:type="spellEnd"/>
      <w:r w:rsidRPr="00EA7EAB">
        <w:rPr>
          <w:rFonts w:ascii="Arial" w:hAnsi="Arial" w:cs="Arial"/>
          <w:sz w:val="20"/>
        </w:rPr>
        <w:t xml:space="preserve">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R4-2218606, Further discussion on the capability </w:t>
      </w:r>
      <w:proofErr w:type="spellStart"/>
      <w:r w:rsidRPr="00EA7EAB">
        <w:rPr>
          <w:rFonts w:ascii="Arial" w:hAnsi="Arial" w:cs="Arial"/>
          <w:sz w:val="20"/>
        </w:rPr>
        <w:t>signalling</w:t>
      </w:r>
      <w:proofErr w:type="spellEnd"/>
      <w:r w:rsidRPr="00EA7EAB">
        <w:rPr>
          <w:rFonts w:ascii="Arial" w:hAnsi="Arial" w:cs="Arial"/>
          <w:sz w:val="20"/>
        </w:rPr>
        <w:t xml:space="preserve">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R4-2218840, Continue discussion for low MSD </w:t>
      </w:r>
      <w:proofErr w:type="spellStart"/>
      <w:r w:rsidRPr="00EA7EAB">
        <w:rPr>
          <w:rFonts w:ascii="Arial" w:hAnsi="Arial" w:cs="Arial"/>
          <w:sz w:val="20"/>
        </w:rPr>
        <w:t>signalling</w:t>
      </w:r>
      <w:proofErr w:type="spellEnd"/>
      <w:r w:rsidRPr="00EA7EAB">
        <w:rPr>
          <w:rFonts w:ascii="Arial" w:hAnsi="Arial" w:cs="Arial"/>
          <w:sz w:val="20"/>
        </w:rPr>
        <w:t xml:space="preserve">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R4-2219269, On the </w:t>
      </w:r>
      <w:proofErr w:type="spellStart"/>
      <w:r w:rsidRPr="00EA7EAB">
        <w:rPr>
          <w:rFonts w:ascii="Arial" w:hAnsi="Arial" w:cs="Arial"/>
          <w:sz w:val="20"/>
        </w:rPr>
        <w:t>signalling</w:t>
      </w:r>
      <w:proofErr w:type="spellEnd"/>
      <w:r w:rsidRPr="00EA7EAB">
        <w:rPr>
          <w:rFonts w:ascii="Arial" w:hAnsi="Arial" w:cs="Arial"/>
          <w:sz w:val="20"/>
        </w:rPr>
        <w:t xml:space="preserve"> design for lower MSD capability</w:t>
      </w:r>
      <w:r>
        <w:rPr>
          <w:rFonts w:ascii="Arial" w:hAnsi="Arial" w:cs="Arial"/>
          <w:sz w:val="20"/>
        </w:rPr>
        <w:t xml:space="preserve">, </w:t>
      </w:r>
      <w:r w:rsidRPr="00EA7EAB">
        <w:rPr>
          <w:rFonts w:ascii="Arial" w:hAnsi="Arial" w:cs="Arial"/>
          <w:sz w:val="20"/>
        </w:rPr>
        <w:t xml:space="preserve">Huawei, </w:t>
      </w:r>
      <w:proofErr w:type="spellStart"/>
      <w:r w:rsidRPr="00EA7EAB">
        <w:rPr>
          <w:rFonts w:ascii="Arial" w:hAnsi="Arial" w:cs="Arial"/>
          <w:sz w:val="20"/>
        </w:rPr>
        <w:t>HiSilicon</w:t>
      </w:r>
      <w:proofErr w:type="spellEnd"/>
    </w:p>
    <w:p w14:paraId="45D57B9C" w14:textId="1AF77183" w:rsidR="00A17D6A"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R4-2219594, R18 Discussion on MSD improvement </w:t>
      </w:r>
      <w:proofErr w:type="spellStart"/>
      <w:r w:rsidRPr="00EA7EAB">
        <w:rPr>
          <w:rFonts w:ascii="Arial" w:hAnsi="Arial" w:cs="Arial"/>
          <w:sz w:val="20"/>
        </w:rPr>
        <w:t>signalling</w:t>
      </w:r>
      <w:proofErr w:type="spellEnd"/>
      <w:r>
        <w:rPr>
          <w:rFonts w:ascii="Arial" w:hAnsi="Arial" w:cs="Arial"/>
          <w:sz w:val="20"/>
        </w:rPr>
        <w:t xml:space="preserve">, </w:t>
      </w:r>
      <w:r w:rsidRPr="00EA7EAB">
        <w:rPr>
          <w:rFonts w:ascii="Arial" w:hAnsi="Arial" w:cs="Arial"/>
          <w:sz w:val="20"/>
        </w:rPr>
        <w:t>OPPO</w:t>
      </w:r>
    </w:p>
    <w:p w14:paraId="21CA5F98" w14:textId="43C07484" w:rsidR="00B57808" w:rsidRPr="00B5239C" w:rsidRDefault="00B57808" w:rsidP="00B358C7">
      <w:pPr>
        <w:pStyle w:val="ListParagraph"/>
        <w:numPr>
          <w:ilvl w:val="0"/>
          <w:numId w:val="27"/>
        </w:numPr>
        <w:snapToGrid w:val="0"/>
        <w:ind w:leftChars="0"/>
        <w:rPr>
          <w:rFonts w:ascii="Arial" w:hAnsi="Arial" w:cs="Arial"/>
          <w:sz w:val="20"/>
        </w:rPr>
      </w:pPr>
      <w:r w:rsidRPr="00B57808">
        <w:rPr>
          <w:rFonts w:ascii="Arial" w:hAnsi="Arial" w:cs="Arial"/>
          <w:sz w:val="20"/>
        </w:rPr>
        <w:t>R4-2220613</w:t>
      </w:r>
      <w:r>
        <w:rPr>
          <w:rFonts w:ascii="Arial" w:hAnsi="Arial" w:cs="Arial"/>
          <w:sz w:val="20"/>
        </w:rPr>
        <w:t xml:space="preserve">, </w:t>
      </w:r>
      <w:r w:rsidRPr="00B57808">
        <w:rPr>
          <w:rFonts w:ascii="Arial" w:hAnsi="Arial" w:cs="Arial"/>
          <w:sz w:val="20"/>
        </w:rPr>
        <w:t>WF on 8RX demodulation and CSI requirements</w:t>
      </w:r>
      <w:r>
        <w:rPr>
          <w:rFonts w:ascii="Arial" w:hAnsi="Arial" w:cs="Arial"/>
          <w:sz w:val="20"/>
        </w:rPr>
        <w:t xml:space="preserve">, Huawei, </w:t>
      </w:r>
      <w:proofErr w:type="spellStart"/>
      <w:r>
        <w:rPr>
          <w:rFonts w:ascii="Arial" w:hAnsi="Arial" w:cs="Arial"/>
          <w:sz w:val="20"/>
        </w:rPr>
        <w:t>HiSilicon</w:t>
      </w:r>
      <w:proofErr w:type="spellEnd"/>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191F4B5" w14:textId="45CF77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34F02028" w14:textId="0B01B8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7BFF22E5" w14:textId="4E7DA599"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4779C07C" w14:textId="52B5EB22"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 xml:space="preserve">Lower MSD </w:t>
      </w:r>
      <w:proofErr w:type="spellStart"/>
      <w:r w:rsidRPr="00691D2B">
        <w:rPr>
          <w:rFonts w:ascii="Arial" w:hAnsi="Arial" w:cs="Arial"/>
          <w:sz w:val="20"/>
        </w:rPr>
        <w:t>signalling</w:t>
      </w:r>
      <w:proofErr w:type="spellEnd"/>
      <w:r w:rsidRPr="00691D2B">
        <w:rPr>
          <w:rFonts w:ascii="Arial" w:hAnsi="Arial" w:cs="Arial"/>
          <w:sz w:val="20"/>
        </w:rPr>
        <w:t xml:space="preserve">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05E90AD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 xml:space="preserve">MSD </w:t>
      </w:r>
      <w:proofErr w:type="spellStart"/>
      <w:r w:rsidRPr="00691D2B">
        <w:rPr>
          <w:rFonts w:ascii="Arial" w:hAnsi="Arial" w:cs="Arial"/>
          <w:sz w:val="20"/>
        </w:rPr>
        <w:t>evalueation</w:t>
      </w:r>
      <w:proofErr w:type="spellEnd"/>
      <w:r w:rsidRPr="00691D2B">
        <w:rPr>
          <w:rFonts w:ascii="Arial" w:hAnsi="Arial" w:cs="Arial"/>
          <w:sz w:val="20"/>
        </w:rPr>
        <w:t xml:space="preserve">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lastRenderedPageBreak/>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7E692A2" w14:textId="2036FC3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R4-2216719</w:t>
      </w:r>
      <w:r>
        <w:rPr>
          <w:rFonts w:ascii="Arial" w:hAnsi="Arial" w:cs="Arial"/>
          <w:sz w:val="20"/>
        </w:rPr>
        <w:t xml:space="preserve">, </w:t>
      </w:r>
      <w:r w:rsidRPr="00691D2B">
        <w:rPr>
          <w:rFonts w:ascii="Arial" w:hAnsi="Arial" w:cs="Arial"/>
          <w:sz w:val="20"/>
        </w:rPr>
        <w:t xml:space="preserve">Discussion on the capability </w:t>
      </w:r>
      <w:proofErr w:type="spellStart"/>
      <w:r w:rsidRPr="00691D2B">
        <w:rPr>
          <w:rFonts w:ascii="Arial" w:hAnsi="Arial" w:cs="Arial"/>
          <w:sz w:val="20"/>
        </w:rPr>
        <w:t>signalling</w:t>
      </w:r>
      <w:proofErr w:type="spellEnd"/>
      <w:r w:rsidRPr="00691D2B">
        <w:rPr>
          <w:rFonts w:ascii="Arial" w:hAnsi="Arial" w:cs="Arial"/>
          <w:sz w:val="20"/>
        </w:rPr>
        <w:t xml:space="preserve">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6A7D9BF" w14:textId="7D0CD68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 xml:space="preserve">Further discussion on the feasibility of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46635B68" w14:textId="4083842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 xml:space="preserve">Discussions on the feasibility of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6CB68AD5" w14:textId="0000D66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 xml:space="preserve">Discussion on the capability </w:t>
      </w:r>
      <w:proofErr w:type="spellStart"/>
      <w:r w:rsidRPr="00B5239C">
        <w:rPr>
          <w:rFonts w:ascii="Arial" w:hAnsi="Arial" w:cs="Arial"/>
          <w:sz w:val="20"/>
        </w:rPr>
        <w:t>signalling</w:t>
      </w:r>
      <w:proofErr w:type="spellEnd"/>
      <w:r w:rsidRPr="00B5239C">
        <w:rPr>
          <w:rFonts w:ascii="Arial" w:hAnsi="Arial" w:cs="Arial"/>
          <w:sz w:val="20"/>
        </w:rPr>
        <w:t xml:space="preserve">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 xml:space="preserve">R18 Discussion on MSD improvement </w:t>
      </w:r>
      <w:proofErr w:type="spellStart"/>
      <w:r w:rsidRPr="00B5239C">
        <w:rPr>
          <w:rFonts w:ascii="Arial" w:hAnsi="Arial" w:cs="Arial"/>
          <w:sz w:val="20"/>
        </w:rPr>
        <w:t>signalling</w:t>
      </w:r>
      <w:proofErr w:type="spellEnd"/>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r w:rsidRPr="00B5239C">
        <w:rPr>
          <w:rFonts w:ascii="Arial" w:hAnsi="Arial" w:cs="Arial"/>
          <w:sz w:val="20"/>
        </w:rPr>
        <w:t>, NTT DOCOMO</w:t>
      </w:r>
    </w:p>
    <w:p w14:paraId="2562C765" w14:textId="649109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9883FE3" w14:textId="43F6D0E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B07CB45" w14:textId="6ABF465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50DEDCE" w14:textId="7C72081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8D09B" w14:textId="77777777" w:rsidR="00313AF5" w:rsidRDefault="00313AF5">
      <w:r>
        <w:separator/>
      </w:r>
    </w:p>
  </w:endnote>
  <w:endnote w:type="continuationSeparator" w:id="0">
    <w:p w14:paraId="7BD08464" w14:textId="77777777" w:rsidR="00313AF5" w:rsidRDefault="0031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7384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73846">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50762" w14:textId="77777777" w:rsidR="00313AF5" w:rsidRDefault="00313AF5">
      <w:r>
        <w:separator/>
      </w:r>
    </w:p>
  </w:footnote>
  <w:footnote w:type="continuationSeparator" w:id="0">
    <w:p w14:paraId="55C45369" w14:textId="77777777" w:rsidR="00313AF5" w:rsidRDefault="00313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2"/>
  </w:num>
  <w:num w:numId="4">
    <w:abstractNumId w:val="19"/>
  </w:num>
  <w:num w:numId="5">
    <w:abstractNumId w:val="10"/>
  </w:num>
  <w:num w:numId="6">
    <w:abstractNumId w:val="23"/>
  </w:num>
  <w:num w:numId="7">
    <w:abstractNumId w:val="2"/>
  </w:num>
  <w:num w:numId="8">
    <w:abstractNumId w:val="8"/>
  </w:num>
  <w:num w:numId="9">
    <w:abstractNumId w:val="16"/>
  </w:num>
  <w:num w:numId="10">
    <w:abstractNumId w:val="24"/>
  </w:num>
  <w:num w:numId="11">
    <w:abstractNumId w:val="17"/>
  </w:num>
  <w:num w:numId="12">
    <w:abstractNumId w:val="14"/>
  </w:num>
  <w:num w:numId="13">
    <w:abstractNumId w:val="21"/>
  </w:num>
  <w:num w:numId="14">
    <w:abstractNumId w:val="4"/>
  </w:num>
  <w:num w:numId="15">
    <w:abstractNumId w:val="13"/>
  </w:num>
  <w:num w:numId="16">
    <w:abstractNumId w:val="3"/>
  </w:num>
  <w:num w:numId="17">
    <w:abstractNumId w:val="12"/>
  </w:num>
  <w:num w:numId="18">
    <w:abstractNumId w:val="6"/>
  </w:num>
  <w:num w:numId="19">
    <w:abstractNumId w:val="20"/>
  </w:num>
  <w:num w:numId="20">
    <w:abstractNumId w:val="0"/>
  </w:num>
  <w:num w:numId="21">
    <w:abstractNumId w:val="7"/>
  </w:num>
  <w:num w:numId="22">
    <w:abstractNumId w:val="15"/>
  </w:num>
  <w:num w:numId="23">
    <w:abstractNumId w:val="15"/>
  </w:num>
  <w:num w:numId="24">
    <w:abstractNumId w:val="5"/>
  </w:num>
  <w:num w:numId="25">
    <w:abstractNumId w:val="18"/>
  </w:num>
  <w:num w:numId="26">
    <w:abstractNumId w:val="1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76C5"/>
    <w:rsid w:val="0004456C"/>
    <w:rsid w:val="00047BA8"/>
    <w:rsid w:val="0005259B"/>
    <w:rsid w:val="00053FEE"/>
    <w:rsid w:val="00060AE4"/>
    <w:rsid w:val="00067A6D"/>
    <w:rsid w:val="000746A7"/>
    <w:rsid w:val="000910BB"/>
    <w:rsid w:val="000926AF"/>
    <w:rsid w:val="000A3ED2"/>
    <w:rsid w:val="000B1739"/>
    <w:rsid w:val="000C00FA"/>
    <w:rsid w:val="000C51AA"/>
    <w:rsid w:val="000D17BC"/>
    <w:rsid w:val="000D2186"/>
    <w:rsid w:val="000E4F35"/>
    <w:rsid w:val="000F6C1C"/>
    <w:rsid w:val="001015EE"/>
    <w:rsid w:val="0011099C"/>
    <w:rsid w:val="00110BAE"/>
    <w:rsid w:val="00116107"/>
    <w:rsid w:val="00116F4B"/>
    <w:rsid w:val="001229F4"/>
    <w:rsid w:val="00124D56"/>
    <w:rsid w:val="00137471"/>
    <w:rsid w:val="00143FAA"/>
    <w:rsid w:val="00146566"/>
    <w:rsid w:val="00150FD3"/>
    <w:rsid w:val="00184428"/>
    <w:rsid w:val="001A087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F10"/>
    <w:rsid w:val="00207DC4"/>
    <w:rsid w:val="002133A1"/>
    <w:rsid w:val="0022485E"/>
    <w:rsid w:val="00243A99"/>
    <w:rsid w:val="00261140"/>
    <w:rsid w:val="0029567C"/>
    <w:rsid w:val="002C0B82"/>
    <w:rsid w:val="00301B7A"/>
    <w:rsid w:val="00306D59"/>
    <w:rsid w:val="00313AF5"/>
    <w:rsid w:val="00321EF0"/>
    <w:rsid w:val="0032503A"/>
    <w:rsid w:val="00325EE1"/>
    <w:rsid w:val="003357C0"/>
    <w:rsid w:val="00344D60"/>
    <w:rsid w:val="00346477"/>
    <w:rsid w:val="00347B6C"/>
    <w:rsid w:val="00347CB0"/>
    <w:rsid w:val="0035340F"/>
    <w:rsid w:val="0036248C"/>
    <w:rsid w:val="003666A8"/>
    <w:rsid w:val="00366D63"/>
    <w:rsid w:val="00367401"/>
    <w:rsid w:val="00375678"/>
    <w:rsid w:val="00391674"/>
    <w:rsid w:val="0039390A"/>
    <w:rsid w:val="00394AB0"/>
    <w:rsid w:val="00396252"/>
    <w:rsid w:val="003A3D53"/>
    <w:rsid w:val="003A4B47"/>
    <w:rsid w:val="003B24AF"/>
    <w:rsid w:val="003B7182"/>
    <w:rsid w:val="003D1369"/>
    <w:rsid w:val="003D45D6"/>
    <w:rsid w:val="003D5036"/>
    <w:rsid w:val="003D764D"/>
    <w:rsid w:val="003E3A1A"/>
    <w:rsid w:val="003F0668"/>
    <w:rsid w:val="003F1B9F"/>
    <w:rsid w:val="0040091C"/>
    <w:rsid w:val="00406D7A"/>
    <w:rsid w:val="004121B8"/>
    <w:rsid w:val="004258BA"/>
    <w:rsid w:val="00431F8E"/>
    <w:rsid w:val="004347A2"/>
    <w:rsid w:val="00450624"/>
    <w:rsid w:val="004531C9"/>
    <w:rsid w:val="004565E1"/>
    <w:rsid w:val="00457D91"/>
    <w:rsid w:val="00460C31"/>
    <w:rsid w:val="00464E5B"/>
    <w:rsid w:val="0047055A"/>
    <w:rsid w:val="00474450"/>
    <w:rsid w:val="004873E6"/>
    <w:rsid w:val="00487899"/>
    <w:rsid w:val="004B15B8"/>
    <w:rsid w:val="004B566C"/>
    <w:rsid w:val="004B7B48"/>
    <w:rsid w:val="004D454F"/>
    <w:rsid w:val="004D4AB1"/>
    <w:rsid w:val="004F218A"/>
    <w:rsid w:val="0050334E"/>
    <w:rsid w:val="00505387"/>
    <w:rsid w:val="00510FE4"/>
    <w:rsid w:val="00512DF7"/>
    <w:rsid w:val="005141E7"/>
    <w:rsid w:val="00517E63"/>
    <w:rsid w:val="00526B0D"/>
    <w:rsid w:val="0055117A"/>
    <w:rsid w:val="0055346F"/>
    <w:rsid w:val="005579FF"/>
    <w:rsid w:val="005761A7"/>
    <w:rsid w:val="005776DD"/>
    <w:rsid w:val="00582117"/>
    <w:rsid w:val="0058478F"/>
    <w:rsid w:val="00593315"/>
    <w:rsid w:val="005A170D"/>
    <w:rsid w:val="005A6C96"/>
    <w:rsid w:val="005B48F2"/>
    <w:rsid w:val="005C0032"/>
    <w:rsid w:val="005D0418"/>
    <w:rsid w:val="005E1D58"/>
    <w:rsid w:val="005F40FB"/>
    <w:rsid w:val="00610E37"/>
    <w:rsid w:val="006207ED"/>
    <w:rsid w:val="00626BC9"/>
    <w:rsid w:val="006423F6"/>
    <w:rsid w:val="006458DF"/>
    <w:rsid w:val="00650D52"/>
    <w:rsid w:val="006615B2"/>
    <w:rsid w:val="00662313"/>
    <w:rsid w:val="00662D37"/>
    <w:rsid w:val="00671F82"/>
    <w:rsid w:val="00673846"/>
    <w:rsid w:val="00673911"/>
    <w:rsid w:val="00676800"/>
    <w:rsid w:val="00683992"/>
    <w:rsid w:val="006870C9"/>
    <w:rsid w:val="00691D2B"/>
    <w:rsid w:val="006A105C"/>
    <w:rsid w:val="006A3ADF"/>
    <w:rsid w:val="006A7BCB"/>
    <w:rsid w:val="006B150E"/>
    <w:rsid w:val="006B4C1E"/>
    <w:rsid w:val="006C090F"/>
    <w:rsid w:val="006C4E32"/>
    <w:rsid w:val="006C56D8"/>
    <w:rsid w:val="006D07AE"/>
    <w:rsid w:val="006D1C93"/>
    <w:rsid w:val="006D54BD"/>
    <w:rsid w:val="006E0CA5"/>
    <w:rsid w:val="006E3F11"/>
    <w:rsid w:val="006E526C"/>
    <w:rsid w:val="00701410"/>
    <w:rsid w:val="007113A1"/>
    <w:rsid w:val="00714D27"/>
    <w:rsid w:val="00721610"/>
    <w:rsid w:val="00721CF6"/>
    <w:rsid w:val="00723E46"/>
    <w:rsid w:val="00733826"/>
    <w:rsid w:val="00733E5D"/>
    <w:rsid w:val="00742DC5"/>
    <w:rsid w:val="007654C8"/>
    <w:rsid w:val="00766CFB"/>
    <w:rsid w:val="007816FF"/>
    <w:rsid w:val="00783B44"/>
    <w:rsid w:val="00785028"/>
    <w:rsid w:val="00785324"/>
    <w:rsid w:val="00787291"/>
    <w:rsid w:val="007A3A5A"/>
    <w:rsid w:val="007A4370"/>
    <w:rsid w:val="007E1D15"/>
    <w:rsid w:val="007E1DEA"/>
    <w:rsid w:val="007E2202"/>
    <w:rsid w:val="007E262F"/>
    <w:rsid w:val="00812009"/>
    <w:rsid w:val="008145EA"/>
    <w:rsid w:val="00815869"/>
    <w:rsid w:val="00816B81"/>
    <w:rsid w:val="00823B90"/>
    <w:rsid w:val="0083266E"/>
    <w:rsid w:val="00836BC5"/>
    <w:rsid w:val="008546E5"/>
    <w:rsid w:val="00857824"/>
    <w:rsid w:val="00865EA8"/>
    <w:rsid w:val="00871653"/>
    <w:rsid w:val="00875A70"/>
    <w:rsid w:val="00880684"/>
    <w:rsid w:val="0088167C"/>
    <w:rsid w:val="00881D74"/>
    <w:rsid w:val="00881E7B"/>
    <w:rsid w:val="008836AC"/>
    <w:rsid w:val="00884AE6"/>
    <w:rsid w:val="00887422"/>
    <w:rsid w:val="0089166C"/>
    <w:rsid w:val="0089236D"/>
    <w:rsid w:val="00893204"/>
    <w:rsid w:val="008960DE"/>
    <w:rsid w:val="008A36DF"/>
    <w:rsid w:val="008A4E2E"/>
    <w:rsid w:val="008B6C6F"/>
    <w:rsid w:val="008C1376"/>
    <w:rsid w:val="008C1698"/>
    <w:rsid w:val="008C1A3D"/>
    <w:rsid w:val="008C4A15"/>
    <w:rsid w:val="008D01C3"/>
    <w:rsid w:val="008D1E13"/>
    <w:rsid w:val="008D6549"/>
    <w:rsid w:val="008D70D2"/>
    <w:rsid w:val="008E4763"/>
    <w:rsid w:val="008F1771"/>
    <w:rsid w:val="00900AE8"/>
    <w:rsid w:val="00900DAD"/>
    <w:rsid w:val="0091408E"/>
    <w:rsid w:val="009378CA"/>
    <w:rsid w:val="0095025E"/>
    <w:rsid w:val="00955C4C"/>
    <w:rsid w:val="00995338"/>
    <w:rsid w:val="00996777"/>
    <w:rsid w:val="009A7250"/>
    <w:rsid w:val="009B4A2C"/>
    <w:rsid w:val="009C0BC7"/>
    <w:rsid w:val="009C6592"/>
    <w:rsid w:val="009D71CF"/>
    <w:rsid w:val="009E209B"/>
    <w:rsid w:val="009E2E06"/>
    <w:rsid w:val="009F0747"/>
    <w:rsid w:val="00A03514"/>
    <w:rsid w:val="00A17079"/>
    <w:rsid w:val="00A17D6A"/>
    <w:rsid w:val="00A448C3"/>
    <w:rsid w:val="00A458D4"/>
    <w:rsid w:val="00A46FB7"/>
    <w:rsid w:val="00A53118"/>
    <w:rsid w:val="00A86AB5"/>
    <w:rsid w:val="00A971FE"/>
    <w:rsid w:val="00A97226"/>
    <w:rsid w:val="00AA01F4"/>
    <w:rsid w:val="00AA0E64"/>
    <w:rsid w:val="00AA142F"/>
    <w:rsid w:val="00AA53DB"/>
    <w:rsid w:val="00AA72AE"/>
    <w:rsid w:val="00AB239A"/>
    <w:rsid w:val="00AC39FB"/>
    <w:rsid w:val="00AD51D1"/>
    <w:rsid w:val="00AD53C7"/>
    <w:rsid w:val="00AD6A5F"/>
    <w:rsid w:val="00AD7ADC"/>
    <w:rsid w:val="00AE08EB"/>
    <w:rsid w:val="00AF3414"/>
    <w:rsid w:val="00B00BBE"/>
    <w:rsid w:val="00B03FDD"/>
    <w:rsid w:val="00B05C93"/>
    <w:rsid w:val="00B10710"/>
    <w:rsid w:val="00B208FA"/>
    <w:rsid w:val="00B25C12"/>
    <w:rsid w:val="00B2766F"/>
    <w:rsid w:val="00B31ABC"/>
    <w:rsid w:val="00B358C7"/>
    <w:rsid w:val="00B445ED"/>
    <w:rsid w:val="00B5239C"/>
    <w:rsid w:val="00B57808"/>
    <w:rsid w:val="00B6300F"/>
    <w:rsid w:val="00B70389"/>
    <w:rsid w:val="00B7421C"/>
    <w:rsid w:val="00B80708"/>
    <w:rsid w:val="00B80F6C"/>
    <w:rsid w:val="00B84623"/>
    <w:rsid w:val="00BA494B"/>
    <w:rsid w:val="00BA51EF"/>
    <w:rsid w:val="00BB66D5"/>
    <w:rsid w:val="00BC7E6E"/>
    <w:rsid w:val="00BE1D1F"/>
    <w:rsid w:val="00BE256D"/>
    <w:rsid w:val="00BE3060"/>
    <w:rsid w:val="00BE32BD"/>
    <w:rsid w:val="00BE5E66"/>
    <w:rsid w:val="00BE6BBA"/>
    <w:rsid w:val="00BF1B03"/>
    <w:rsid w:val="00C00281"/>
    <w:rsid w:val="00C05625"/>
    <w:rsid w:val="00C13DF0"/>
    <w:rsid w:val="00C1751E"/>
    <w:rsid w:val="00C17C6C"/>
    <w:rsid w:val="00C21339"/>
    <w:rsid w:val="00C266F9"/>
    <w:rsid w:val="00C33DAD"/>
    <w:rsid w:val="00C371EA"/>
    <w:rsid w:val="00C445AD"/>
    <w:rsid w:val="00C44CBA"/>
    <w:rsid w:val="00C458F0"/>
    <w:rsid w:val="00C4666A"/>
    <w:rsid w:val="00C479A3"/>
    <w:rsid w:val="00C50477"/>
    <w:rsid w:val="00C60B00"/>
    <w:rsid w:val="00C674FA"/>
    <w:rsid w:val="00C74DAF"/>
    <w:rsid w:val="00C80116"/>
    <w:rsid w:val="00C87BFC"/>
    <w:rsid w:val="00C906FE"/>
    <w:rsid w:val="00C93786"/>
    <w:rsid w:val="00CA752D"/>
    <w:rsid w:val="00CD7EAD"/>
    <w:rsid w:val="00CE3D54"/>
    <w:rsid w:val="00CF5E71"/>
    <w:rsid w:val="00CF7FAC"/>
    <w:rsid w:val="00D13204"/>
    <w:rsid w:val="00D160C1"/>
    <w:rsid w:val="00D17794"/>
    <w:rsid w:val="00D22398"/>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93C95"/>
    <w:rsid w:val="00DA004C"/>
    <w:rsid w:val="00DD2389"/>
    <w:rsid w:val="00DE0236"/>
    <w:rsid w:val="00DE2A08"/>
    <w:rsid w:val="00DE2B4D"/>
    <w:rsid w:val="00DF0A2C"/>
    <w:rsid w:val="00E00E44"/>
    <w:rsid w:val="00E049A8"/>
    <w:rsid w:val="00E06B92"/>
    <w:rsid w:val="00E06D3F"/>
    <w:rsid w:val="00E12ECB"/>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72907"/>
    <w:rsid w:val="00E77436"/>
    <w:rsid w:val="00E82C8E"/>
    <w:rsid w:val="00E87CFA"/>
    <w:rsid w:val="00E93D77"/>
    <w:rsid w:val="00E95264"/>
    <w:rsid w:val="00EA2172"/>
    <w:rsid w:val="00EA2DC1"/>
    <w:rsid w:val="00EA7EAB"/>
    <w:rsid w:val="00EB3290"/>
    <w:rsid w:val="00EB40DC"/>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49A3"/>
    <w:rsid w:val="00F55CBF"/>
    <w:rsid w:val="00F72B10"/>
    <w:rsid w:val="00F77359"/>
    <w:rsid w:val="00F86A73"/>
    <w:rsid w:val="00FA12E2"/>
    <w:rsid w:val="00FA58DA"/>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1F8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6E0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F3B47-AB6B-4D9D-9DAD-88D49C32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3269</Words>
  <Characters>18635</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21861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2023-03-13T07:12:00Z</dcterms:created>
  <dcterms:modified xsi:type="dcterms:W3CDTF">2023-03-13T07:12:00Z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(3)qMPqUVgAyj3PMmMzCHizG5SrDQGgl4G1/UFeIVVQ1dU0dWKG1MBv/jVUhkAB4mC1ttPGD2qn
Sl/NYVbmNbdAolI1FOBHlm/de0TuGCKQoAWw4RhwHGjkenoaFteSueEHaSvJj8JpKhJx7OT7
pEg8NoHTVY4uboAJELtKBUEe0AiD2vX0tLGgKbqT05bg1evJ/S4296DDxhFBuk9I91tnsC9o
d0HRlTlXryjhNLAErL</vt:lpwstr>
  </property>
  <property fmtid="{D5CDD505-2E9C-101B-9397-08002B2CF9AE}" pid="9" name="_2015_ms_pID_7253431">
    <vt:lpwstr>pYikHmiqteF4hW1xmhaJG1f9hanGIkYCiH47I8e+9gjWWf0V9Izfnx
YTJZsaxekWmsqsv1wjTQKQYa7SCSnhMjN2dKqLzDjoA37sAb1ZSw4x2e1COpPELvjCFBfJ+r
juhuip9qteA5SdHipvU1siWo0xn8WcZugBRTugNhG6Ua6XujZP1Bry2SBDIGT0hkpxrUzatx
RJH63UbAKxgXPAt7Hq/Wqq09+Ra0HNu1lkHY</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1678260005</vt:lpwstr>
  </property>
</Properties>
</file>